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17.11.2020 N 648</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18.02.07 Технология производства и переработки пластических масс и эластомеров"</w:t>
              <w:br/>
              <w:t xml:space="preserve">(Зарегистрировано в Минюсте России 14.12.2020 N 61449)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14 декабря 2020 г. N 61449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ноября 2020 г. N 648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18.02.07 ТЕХНОЛОГИЯ ПРОИЗВОДСТВА И ПЕРЕРАБОТКИ ПЛАСТИЧЕСКИХ</w:t>
      </w:r>
    </w:p>
    <w:p>
      <w:pPr>
        <w:pStyle w:val="2"/>
        <w:jc w:val="center"/>
      </w:pPr>
      <w:r>
        <w:rPr>
          <w:sz w:val="20"/>
        </w:rPr>
        <w:t xml:space="preserve">МАСС И ЭЛАСТОМЕРОВ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w:t>
      </w:r>
      <w:hyperlink w:history="0" r:id="rId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18.02.07 Технология производства и переработки пластических масс и эластомеров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7"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23.04.2014 N 400 (ред. от 09.04.2015) &quot;Об утверждении федерального государственного образовательного стандарта среднего профессионального образования по специальности 18.02.07 Технология производства и переработки пластических масс и эластомеров&quot; (Зарегистрировано в Минюсте России 19.06.2014 N 32803)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18.02.07 Технология производства и переработки пластических масс и эластомеров, утвержденным приказом Министерства образования и науки Российской Федерации от 23 апреля 2014 г. N 400 (зарегистрирован Министерством юстиции Российской Федерации 19 июня 2014 г., регистрационный N 32803), с изменениями, внесенными приказами Министерства образования и науки Российской Федерации от 27 ноября 2014 г. N 1522 (зарегистрирован Министерством юстиции Российской Федерации 19 декабря 2014 г., регистрационный N 35280) и от 9 апреля 2015 г. N 390 (зарегистрирован Министерством юстиции Российской Федерации 8 мая 2015 г., регистрационный N 37199), прекращается 1 сентября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17 ноября 2020 г. N 648</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18.02.07 ТЕХНОЛОГИЯ ПРОИЗВОДСТВА И ПЕРЕРАБОТКИ ПЛАСТИЧЕСКИХ</w:t>
      </w:r>
    </w:p>
    <w:p>
      <w:pPr>
        <w:pStyle w:val="2"/>
        <w:jc w:val="center"/>
      </w:pPr>
      <w:r>
        <w:rPr>
          <w:sz w:val="20"/>
        </w:rPr>
        <w:t xml:space="preserve">МАСС И ЭЛАСТОМЕРОВ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18.02.07 Технология производства и переработки пластических масс и эластомеров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50" w:name="P50"/>
    <w:bookmarkEnd w:id="50"/>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"техник-технолог", указанной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bookmarkStart w:id="52" w:name="P52"/>
    <w:bookmarkEnd w:id="52"/>
    <w:p>
      <w:pPr>
        <w:pStyle w:val="0"/>
        <w:spacing w:before="200" w:line-rule="auto"/>
        <w:ind w:firstLine="540"/>
        <w:jc w:val="both"/>
      </w:pPr>
      <w:r>
        <w:rPr>
          <w:sz w:val="20"/>
        </w:rP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26</w:t>
        </w:r>
      </w:hyperlink>
      <w:r>
        <w:rPr>
          <w:sz w:val="20"/>
        </w:rPr>
        <w:t xml:space="preserve">. Химическое, химико-технологическое производство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7"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главой III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которой должен быть готов выпускник, освоивший образовательную программу, согласно квалификации, указанной в </w:t>
      </w:r>
      <w:hyperlink w:history="0" w:anchor="P50" w:tooltip="1.5. Образовательная организация разрабатывает образовательную программу в соответствии с квалификацией специалиста среднего звена &quot;техник-техн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50" w:tooltip="1.5. Образовательная организация разрабатывает образовательную программу в соответствии с квалификацией специалиста среднего звена &quot;техник-техн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94" w:name="P94"/>
    <w:bookmarkEnd w:id="94"/>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6"/>
        <w:gridCol w:w="3345"/>
      </w:tblGrid>
      <w:tr>
        <w:tc>
          <w:tcPr>
            <w:tcW w:w="5726" w:type="dxa"/>
          </w:tcPr>
          <w:p>
            <w:pPr>
              <w:pStyle w:val="0"/>
              <w:jc w:val="center"/>
            </w:pPr>
            <w:r>
              <w:rPr>
                <w:sz w:val="20"/>
              </w:rPr>
              <w:t xml:space="preserve">Структура образовательной программы</w:t>
            </w:r>
          </w:p>
        </w:tc>
        <w:tc>
          <w:tcPr>
            <w:tcW w:w="3345" w:type="dxa"/>
          </w:tcPr>
          <w:p>
            <w:pPr>
              <w:pStyle w:val="0"/>
              <w:jc w:val="center"/>
            </w:pPr>
            <w:r>
              <w:rPr>
                <w:sz w:val="20"/>
              </w:rPr>
              <w:t xml:space="preserve">Объем образовательной программы в академических часах</w:t>
            </w:r>
          </w:p>
        </w:tc>
      </w:tr>
      <w:tr>
        <w:tc>
          <w:tcPr>
            <w:tcW w:w="5726" w:type="dxa"/>
          </w:tcPr>
          <w:p>
            <w:pPr>
              <w:pStyle w:val="0"/>
            </w:pPr>
            <w:r>
              <w:rPr>
                <w:sz w:val="20"/>
              </w:rPr>
              <w:t xml:space="preserve">Общий гуманитарный и социально-экономический цикл</w:t>
            </w:r>
          </w:p>
        </w:tc>
        <w:tc>
          <w:tcPr>
            <w:tcW w:w="3345" w:type="dxa"/>
          </w:tcPr>
          <w:p>
            <w:pPr>
              <w:pStyle w:val="0"/>
              <w:jc w:val="center"/>
            </w:pPr>
            <w:r>
              <w:rPr>
                <w:sz w:val="20"/>
              </w:rPr>
              <w:t xml:space="preserve">не менее 468</w:t>
            </w:r>
          </w:p>
        </w:tc>
      </w:tr>
      <w:tr>
        <w:tc>
          <w:tcPr>
            <w:tcW w:w="5726" w:type="dxa"/>
          </w:tcPr>
          <w:p>
            <w:pPr>
              <w:pStyle w:val="0"/>
            </w:pPr>
            <w:r>
              <w:rPr>
                <w:sz w:val="20"/>
              </w:rPr>
              <w:t xml:space="preserve">Математический и общий естественнонаучный цикл</w:t>
            </w:r>
          </w:p>
        </w:tc>
        <w:tc>
          <w:tcPr>
            <w:tcW w:w="3345" w:type="dxa"/>
          </w:tcPr>
          <w:p>
            <w:pPr>
              <w:pStyle w:val="0"/>
              <w:jc w:val="center"/>
            </w:pPr>
            <w:r>
              <w:rPr>
                <w:sz w:val="20"/>
              </w:rPr>
              <w:t xml:space="preserve">не менее 144</w:t>
            </w:r>
          </w:p>
        </w:tc>
      </w:tr>
      <w:tr>
        <w:tc>
          <w:tcPr>
            <w:tcW w:w="5726" w:type="dxa"/>
          </w:tcPr>
          <w:p>
            <w:pPr>
              <w:pStyle w:val="0"/>
            </w:pPr>
            <w:r>
              <w:rPr>
                <w:sz w:val="20"/>
              </w:rPr>
              <w:t xml:space="preserve">Общепрофессиональный цикл</w:t>
            </w:r>
          </w:p>
        </w:tc>
        <w:tc>
          <w:tcPr>
            <w:tcW w:w="3345" w:type="dxa"/>
          </w:tcPr>
          <w:p>
            <w:pPr>
              <w:pStyle w:val="0"/>
              <w:jc w:val="center"/>
            </w:pPr>
            <w:r>
              <w:rPr>
                <w:sz w:val="20"/>
              </w:rPr>
              <w:t xml:space="preserve">не менее 612</w:t>
            </w:r>
          </w:p>
        </w:tc>
      </w:tr>
      <w:tr>
        <w:tc>
          <w:tcPr>
            <w:tcW w:w="5726" w:type="dxa"/>
          </w:tcPr>
          <w:p>
            <w:pPr>
              <w:pStyle w:val="0"/>
            </w:pPr>
            <w:r>
              <w:rPr>
                <w:sz w:val="20"/>
              </w:rPr>
              <w:t xml:space="preserve">Профессиональный цикл</w:t>
            </w:r>
          </w:p>
        </w:tc>
        <w:tc>
          <w:tcPr>
            <w:tcW w:w="3345" w:type="dxa"/>
          </w:tcPr>
          <w:p>
            <w:pPr>
              <w:pStyle w:val="0"/>
              <w:jc w:val="center"/>
            </w:pPr>
            <w:r>
              <w:rPr>
                <w:sz w:val="20"/>
              </w:rPr>
              <w:t xml:space="preserve">не менее 1 728</w:t>
            </w:r>
          </w:p>
        </w:tc>
      </w:tr>
      <w:tr>
        <w:tc>
          <w:tcPr>
            <w:tcW w:w="5726" w:type="dxa"/>
          </w:tcPr>
          <w:p>
            <w:pPr>
              <w:pStyle w:val="0"/>
            </w:pPr>
            <w:r>
              <w:rPr>
                <w:sz w:val="20"/>
              </w:rPr>
              <w:t xml:space="preserve">Государственная итоговая аттестация</w:t>
            </w:r>
          </w:p>
        </w:tc>
        <w:tc>
          <w:tcPr>
            <w:tcW w:w="3345"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726" w:type="dxa"/>
          </w:tcPr>
          <w:p>
            <w:pPr>
              <w:pStyle w:val="0"/>
            </w:pPr>
            <w:r>
              <w:rPr>
                <w:sz w:val="20"/>
              </w:rPr>
              <w:t xml:space="preserve">на базе среднего общего образования</w:t>
            </w:r>
          </w:p>
        </w:tc>
        <w:tc>
          <w:tcPr>
            <w:tcW w:w="3345" w:type="dxa"/>
          </w:tcPr>
          <w:p>
            <w:pPr>
              <w:pStyle w:val="0"/>
              <w:jc w:val="center"/>
            </w:pPr>
            <w:r>
              <w:rPr>
                <w:sz w:val="20"/>
              </w:rPr>
              <w:t xml:space="preserve">4 464</w:t>
            </w:r>
          </w:p>
        </w:tc>
      </w:tr>
      <w:tr>
        <w:tc>
          <w:tcPr>
            <w:tcW w:w="572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345" w:type="dxa"/>
          </w:tcPr>
          <w:p>
            <w:pPr>
              <w:pStyle w:val="0"/>
              <w:jc w:val="center"/>
            </w:pPr>
            <w:r>
              <w:rPr>
                <w:sz w:val="20"/>
              </w:rPr>
              <w:t xml:space="preserve">5 940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4" w:tooltip="Структура и объем образовательной программы">
        <w:r>
          <w:rPr>
            <w:sz w:val="20"/>
            <w:color w:val="0000ff"/>
          </w:rPr>
          <w:t xml:space="preserve">таблицей</w:t>
        </w:r>
      </w:hyperlink>
      <w:r>
        <w:rPr>
          <w:sz w:val="20"/>
        </w:rPr>
        <w:t xml:space="preserve">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не менее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предусмотренных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bookmarkStart w:id="146" w:name="P146"/>
    <w:bookmarkEnd w:id="146"/>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w:t>
      </w:r>
    </w:p>
    <w:p>
      <w:pPr>
        <w:pStyle w:val="0"/>
        <w:spacing w:before="200" w:line-rule="auto"/>
        <w:ind w:firstLine="540"/>
        <w:jc w:val="both"/>
      </w:pPr>
      <w:r>
        <w:rPr>
          <w:sz w:val="20"/>
        </w:rPr>
        <w:t xml:space="preserve">обслуживание и эксплуатация технологического оборудования;</w:t>
      </w:r>
    </w:p>
    <w:p>
      <w:pPr>
        <w:pStyle w:val="0"/>
        <w:spacing w:before="200" w:line-rule="auto"/>
        <w:ind w:firstLine="540"/>
        <w:jc w:val="both"/>
      </w:pPr>
      <w:r>
        <w:rPr>
          <w:sz w:val="20"/>
        </w:rPr>
        <w:t xml:space="preserve">ведение технологического процесса производства и переработки полимерных материалов и эластомеров в соответствии с требованиями нормативно-технической документации, требованиями охраны труда, промышленной и экологической безопасности;</w:t>
      </w:r>
    </w:p>
    <w:p>
      <w:pPr>
        <w:pStyle w:val="0"/>
        <w:spacing w:before="200" w:line-rule="auto"/>
        <w:ind w:firstLine="540"/>
        <w:jc w:val="both"/>
      </w:pPr>
      <w:r>
        <w:rPr>
          <w:sz w:val="20"/>
        </w:rPr>
        <w:t xml:space="preserve">планирование и организация работы подразделений.</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46" w:tooltip="3.3. Выпускник, освоивший образовательную программу, должен быть готов к выполнению основных видов деятельности, предусмотренных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Обслуживание и эксплуатация технологического оборудования:</w:t>
      </w:r>
    </w:p>
    <w:p>
      <w:pPr>
        <w:pStyle w:val="0"/>
        <w:spacing w:before="200" w:line-rule="auto"/>
        <w:ind w:firstLine="540"/>
        <w:jc w:val="both"/>
      </w:pPr>
      <w:r>
        <w:rPr>
          <w:sz w:val="20"/>
        </w:rPr>
        <w:t xml:space="preserve">ПК 1.1. Проектировать, изготавливать и обрабатывать оснастку;</w:t>
      </w:r>
    </w:p>
    <w:p>
      <w:pPr>
        <w:pStyle w:val="0"/>
        <w:spacing w:before="200" w:line-rule="auto"/>
        <w:ind w:firstLine="540"/>
        <w:jc w:val="both"/>
      </w:pPr>
      <w:r>
        <w:rPr>
          <w:sz w:val="20"/>
        </w:rPr>
        <w:t xml:space="preserve">ПК 1.2. Осуществлять, настройку и эксплуатацию технологического оборудования и оснастки;</w:t>
      </w:r>
    </w:p>
    <w:p>
      <w:pPr>
        <w:pStyle w:val="0"/>
        <w:spacing w:before="200" w:line-rule="auto"/>
        <w:ind w:firstLine="540"/>
        <w:jc w:val="both"/>
      </w:pPr>
      <w:r>
        <w:rPr>
          <w:sz w:val="20"/>
        </w:rPr>
        <w:t xml:space="preserve">ПК 1.3. Осуществлять техническое обслуживание основного, вспомогательного оборудования и оснастки согласно техническим требованиям;</w:t>
      </w:r>
    </w:p>
    <w:p>
      <w:pPr>
        <w:pStyle w:val="0"/>
        <w:spacing w:before="200" w:line-rule="auto"/>
        <w:ind w:firstLine="540"/>
        <w:jc w:val="both"/>
      </w:pPr>
      <w:r>
        <w:rPr>
          <w:sz w:val="20"/>
        </w:rPr>
        <w:t xml:space="preserve">3.4.2. Ведение технологического процесса производства и переработки полимерных материалов и эластомеров в соответствии с требованиями нормативно-технической документации, требованиями охраны труда, промышленной и экологической безопасности:</w:t>
      </w:r>
    </w:p>
    <w:p>
      <w:pPr>
        <w:pStyle w:val="0"/>
        <w:spacing w:before="200" w:line-rule="auto"/>
        <w:ind w:firstLine="540"/>
        <w:jc w:val="both"/>
      </w:pPr>
      <w:r>
        <w:rPr>
          <w:sz w:val="20"/>
        </w:rPr>
        <w:t xml:space="preserve">ПК 2.1. Подготавливать исходное сырье и материалы к работе;</w:t>
      </w:r>
    </w:p>
    <w:p>
      <w:pPr>
        <w:pStyle w:val="0"/>
        <w:spacing w:before="200" w:line-rule="auto"/>
        <w:ind w:firstLine="540"/>
        <w:jc w:val="both"/>
      </w:pPr>
      <w:r>
        <w:rPr>
          <w:sz w:val="20"/>
        </w:rPr>
        <w:t xml:space="preserve">ПК 2.2. Получать изделия из полимерных материалов и эластомеров основными (экструзия, литье, термоформование, прессование) и вспомогательными (вальцевание и каландрование, спекание, вулканизация, вспенивание) методами;</w:t>
      </w:r>
    </w:p>
    <w:p>
      <w:pPr>
        <w:pStyle w:val="0"/>
        <w:spacing w:before="200" w:line-rule="auto"/>
        <w:ind w:firstLine="540"/>
        <w:jc w:val="both"/>
      </w:pPr>
      <w:r>
        <w:rPr>
          <w:sz w:val="20"/>
        </w:rPr>
        <w:t xml:space="preserve">ПК 2.3. Контролировать качество сырья, материалов, полуфабрикатов, готовой продукции;</w:t>
      </w:r>
    </w:p>
    <w:p>
      <w:pPr>
        <w:pStyle w:val="0"/>
        <w:spacing w:before="200" w:line-rule="auto"/>
        <w:ind w:firstLine="540"/>
        <w:jc w:val="both"/>
      </w:pPr>
      <w:r>
        <w:rPr>
          <w:sz w:val="20"/>
        </w:rPr>
        <w:t xml:space="preserve">ПК 2.4. Соблюдать отраслевые нормы и требования экологической безопасности на всех стадиях технологического процесса;</w:t>
      </w:r>
    </w:p>
    <w:p>
      <w:pPr>
        <w:pStyle w:val="0"/>
        <w:spacing w:before="200" w:line-rule="auto"/>
        <w:ind w:firstLine="540"/>
        <w:jc w:val="both"/>
      </w:pPr>
      <w:r>
        <w:rPr>
          <w:sz w:val="20"/>
        </w:rPr>
        <w:t xml:space="preserve">3.4.3. Планирование и организация работы подразделений:</w:t>
      </w:r>
    </w:p>
    <w:p>
      <w:pPr>
        <w:pStyle w:val="0"/>
        <w:spacing w:before="200" w:line-rule="auto"/>
        <w:ind w:firstLine="540"/>
        <w:jc w:val="both"/>
      </w:pPr>
      <w:r>
        <w:rPr>
          <w:sz w:val="20"/>
        </w:rPr>
        <w:t xml:space="preserve">ПК 3.1. Планировать и организовывать работу подразделения в соответствии со стандартами предприятия, международными стандартами и другими требованиями;</w:t>
      </w:r>
    </w:p>
    <w:p>
      <w:pPr>
        <w:pStyle w:val="0"/>
        <w:spacing w:before="200" w:line-rule="auto"/>
        <w:ind w:firstLine="540"/>
        <w:jc w:val="both"/>
      </w:pPr>
      <w:r>
        <w:rPr>
          <w:sz w:val="20"/>
        </w:rPr>
        <w:t xml:space="preserve">ПК 3.2. Анализировать производственную деятельность подразделения и оценивать экономическую эффективность работы;</w:t>
      </w:r>
    </w:p>
    <w:p>
      <w:pPr>
        <w:pStyle w:val="0"/>
        <w:spacing w:before="200" w:line-rule="auto"/>
        <w:ind w:firstLine="540"/>
        <w:jc w:val="both"/>
      </w:pPr>
      <w:r>
        <w:rPr>
          <w:sz w:val="20"/>
        </w:rPr>
        <w:t xml:space="preserve">ПК 3.3. Организовывать безопасные условия процессов и производства.</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20" w:tooltip="ПЕРЕЧЕНЬ">
        <w:r>
          <w:rPr>
            <w:sz w:val="20"/>
            <w:color w:val="0000ff"/>
          </w:rPr>
          <w:t xml:space="preserve">приложение N 1</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268" w:tooltip="МИНИМАЛЬНЫЕ ТРЕБОВАНИЯ">
        <w:r>
          <w:rPr>
            <w:sz w:val="20"/>
            <w:color w:val="0000ff"/>
          </w:rPr>
          <w:t xml:space="preserve">приложении N 2</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2"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26. Химическое, химико-технологическое производство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2"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26. Химическое, химико-технологическое производство &lt;1&gt;.">
        <w:r>
          <w:rPr>
            <w:sz w:val="20"/>
            <w:color w:val="0000ff"/>
          </w:rPr>
          <w:t xml:space="preserve">пункте 1.7</w:t>
        </w:r>
      </w:hyperlink>
      <w:r>
        <w:rPr>
          <w:sz w:val="20"/>
        </w:rPr>
        <w:t xml:space="preserve"> ФГОС СПО, не реже одного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2"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26. Химическое, химико-технологическое производство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1"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3"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18.02.07 Технология</w:t>
      </w:r>
    </w:p>
    <w:p>
      <w:pPr>
        <w:pStyle w:val="0"/>
        <w:jc w:val="right"/>
      </w:pPr>
      <w:r>
        <w:rPr>
          <w:sz w:val="20"/>
        </w:rPr>
        <w:t xml:space="preserve">производства и переработки пластических</w:t>
      </w:r>
    </w:p>
    <w:p>
      <w:pPr>
        <w:pStyle w:val="0"/>
        <w:jc w:val="right"/>
      </w:pPr>
      <w:r>
        <w:rPr>
          <w:sz w:val="20"/>
        </w:rPr>
        <w:t xml:space="preserve">масс и эластомеров</w:t>
      </w:r>
    </w:p>
    <w:p>
      <w:pPr>
        <w:pStyle w:val="0"/>
        <w:jc w:val="both"/>
      </w:pPr>
      <w:r>
        <w:rPr>
          <w:sz w:val="20"/>
        </w:rPr>
      </w:r>
    </w:p>
    <w:bookmarkStart w:id="220" w:name="P220"/>
    <w:bookmarkEnd w:id="220"/>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СРЕДНЕГО ПРОФЕССИОНАЛЬНОГО</w:t>
      </w:r>
    </w:p>
    <w:p>
      <w:pPr>
        <w:pStyle w:val="2"/>
        <w:jc w:val="center"/>
      </w:pPr>
      <w:r>
        <w:rPr>
          <w:sz w:val="20"/>
        </w:rPr>
        <w:t xml:space="preserve">ОБРАЗОВАНИЯ ПО СПЕЦИАЛЬНОСТИ 18.02.07 ТЕХНОЛОГИЯ</w:t>
      </w:r>
    </w:p>
    <w:p>
      <w:pPr>
        <w:pStyle w:val="2"/>
        <w:jc w:val="center"/>
      </w:pPr>
      <w:r>
        <w:rPr>
          <w:sz w:val="20"/>
        </w:rPr>
        <w:t xml:space="preserve">ПРОИЗВОДСТВА И ПЕРЕРАБОТКИ ПЛАСТИЧЕСКИХ МАСС И ЭЛАСТОМЕРОВ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5783"/>
      </w:tblGrid>
      <w:tr>
        <w:tc>
          <w:tcPr>
            <w:tcW w:w="3288" w:type="dxa"/>
          </w:tcPr>
          <w:p>
            <w:pPr>
              <w:pStyle w:val="0"/>
              <w:jc w:val="center"/>
            </w:pPr>
            <w:r>
              <w:rPr>
                <w:sz w:val="20"/>
              </w:rPr>
              <w:t xml:space="preserve">Код по </w:t>
            </w: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254" w:tooltip="&lt;6&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&lt;6&gt;</w:t>
              </w:r>
            </w:hyperlink>
          </w:p>
        </w:tc>
        <w:tc>
          <w:tcPr>
            <w:tcW w:w="5783" w:type="dxa"/>
          </w:tcPr>
          <w:p>
            <w:pPr>
              <w:pStyle w:val="0"/>
              <w:jc w:val="center"/>
            </w:pPr>
            <w:r>
              <w:rPr>
                <w:sz w:val="20"/>
              </w:rPr>
              <w:t xml:space="preserve">Наименование профессий рабочих, должностей служащих</w:t>
            </w:r>
          </w:p>
        </w:tc>
      </w:tr>
      <w:tr>
        <w:tc>
          <w:tcPr>
            <w:tcW w:w="3288" w:type="dxa"/>
          </w:tcPr>
          <w:p>
            <w:pPr>
              <w:pStyle w:val="0"/>
              <w:jc w:val="center"/>
            </w:pPr>
            <w:r>
              <w:rPr>
                <w:sz w:val="20"/>
              </w:rPr>
              <w:t xml:space="preserve">1</w:t>
            </w:r>
          </w:p>
        </w:tc>
        <w:tc>
          <w:tcPr>
            <w:tcW w:w="5783" w:type="dxa"/>
          </w:tcPr>
          <w:p>
            <w:pPr>
              <w:pStyle w:val="0"/>
              <w:jc w:val="center"/>
            </w:pPr>
            <w:r>
              <w:rPr>
                <w:sz w:val="20"/>
              </w:rPr>
              <w:t xml:space="preserve">2</w:t>
            </w:r>
          </w:p>
        </w:tc>
      </w:tr>
      <w:tr>
        <w:tc>
          <w:tcPr>
            <w:tcW w:w="3288" w:type="dxa"/>
          </w:tcPr>
          <w:p>
            <w:pPr>
              <w:pStyle w:val="0"/>
              <w:jc w:val="center"/>
            </w:pPr>
            <w:hyperlink w:history="0" r:id="rId2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13302</w:t>
              </w:r>
            </w:hyperlink>
          </w:p>
        </w:tc>
        <w:tc>
          <w:tcPr>
            <w:tcW w:w="5783" w:type="dxa"/>
          </w:tcPr>
          <w:p>
            <w:pPr>
              <w:pStyle w:val="0"/>
              <w:jc w:val="center"/>
            </w:pPr>
            <w:r>
              <w:rPr>
                <w:sz w:val="20"/>
              </w:rPr>
              <w:t xml:space="preserve">Лаборант по физико-механическим испытаниям</w:t>
            </w:r>
          </w:p>
        </w:tc>
      </w:tr>
      <w:tr>
        <w:tc>
          <w:tcPr>
            <w:tcW w:w="3288" w:type="dxa"/>
          </w:tcPr>
          <w:p>
            <w:pPr>
              <w:pStyle w:val="0"/>
              <w:jc w:val="center"/>
            </w:pP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13399</w:t>
              </w:r>
            </w:hyperlink>
          </w:p>
        </w:tc>
        <w:tc>
          <w:tcPr>
            <w:tcW w:w="5783" w:type="dxa"/>
          </w:tcPr>
          <w:p>
            <w:pPr>
              <w:pStyle w:val="0"/>
              <w:jc w:val="center"/>
            </w:pPr>
            <w:r>
              <w:rPr>
                <w:sz w:val="20"/>
              </w:rPr>
              <w:t xml:space="preserve">Литейщик пластмасс</w:t>
            </w:r>
          </w:p>
        </w:tc>
      </w:tr>
      <w:tr>
        <w:tc>
          <w:tcPr>
            <w:tcW w:w="3288" w:type="dxa"/>
          </w:tcPr>
          <w:p>
            <w:pPr>
              <w:pStyle w:val="0"/>
              <w:jc w:val="center"/>
            </w:pP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13637</w:t>
              </w:r>
            </w:hyperlink>
          </w:p>
        </w:tc>
        <w:tc>
          <w:tcPr>
            <w:tcW w:w="5783" w:type="dxa"/>
          </w:tcPr>
          <w:p>
            <w:pPr>
              <w:pStyle w:val="0"/>
              <w:jc w:val="center"/>
            </w:pPr>
            <w:r>
              <w:rPr>
                <w:sz w:val="20"/>
              </w:rPr>
              <w:t xml:space="preserve">Машинист выдувных машин</w:t>
            </w:r>
          </w:p>
        </w:tc>
      </w:tr>
      <w:tr>
        <w:tc>
          <w:tcPr>
            <w:tcW w:w="3288"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13677</w:t>
              </w:r>
            </w:hyperlink>
          </w:p>
        </w:tc>
        <w:tc>
          <w:tcPr>
            <w:tcW w:w="5783" w:type="dxa"/>
          </w:tcPr>
          <w:p>
            <w:pPr>
              <w:pStyle w:val="0"/>
              <w:jc w:val="center"/>
            </w:pPr>
            <w:r>
              <w:rPr>
                <w:sz w:val="20"/>
              </w:rPr>
              <w:t xml:space="preserve">Машинист гранулирования пластических масс</w:t>
            </w:r>
          </w:p>
        </w:tc>
      </w:tr>
      <w:tr>
        <w:tc>
          <w:tcPr>
            <w:tcW w:w="3288" w:type="dxa"/>
          </w:tcPr>
          <w:p>
            <w:pPr>
              <w:pStyle w:val="0"/>
              <w:jc w:val="center"/>
            </w:pP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13888</w:t>
              </w:r>
            </w:hyperlink>
          </w:p>
        </w:tc>
        <w:tc>
          <w:tcPr>
            <w:tcW w:w="5783" w:type="dxa"/>
          </w:tcPr>
          <w:p>
            <w:pPr>
              <w:pStyle w:val="0"/>
              <w:jc w:val="center"/>
            </w:pPr>
            <w:r>
              <w:rPr>
                <w:sz w:val="20"/>
              </w:rPr>
              <w:t xml:space="preserve">Машинист микструдера</w:t>
            </w:r>
          </w:p>
        </w:tc>
      </w:tr>
      <w:tr>
        <w:tc>
          <w:tcPr>
            <w:tcW w:w="3288" w:type="dxa"/>
          </w:tcPr>
          <w:p>
            <w:pPr>
              <w:pStyle w:val="0"/>
              <w:jc w:val="center"/>
            </w:pP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14311</w:t>
              </w:r>
            </w:hyperlink>
          </w:p>
        </w:tc>
        <w:tc>
          <w:tcPr>
            <w:tcW w:w="5783" w:type="dxa"/>
          </w:tcPr>
          <w:p>
            <w:pPr>
              <w:pStyle w:val="0"/>
              <w:jc w:val="center"/>
            </w:pPr>
            <w:r>
              <w:rPr>
                <w:sz w:val="20"/>
              </w:rPr>
              <w:t xml:space="preserve">Машинист установки самоклеящихся пленок</w:t>
            </w:r>
          </w:p>
        </w:tc>
      </w:tr>
      <w:tr>
        <w:tc>
          <w:tcPr>
            <w:tcW w:w="3288" w:type="dxa"/>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14393</w:t>
              </w:r>
            </w:hyperlink>
          </w:p>
        </w:tc>
        <w:tc>
          <w:tcPr>
            <w:tcW w:w="5783" w:type="dxa"/>
          </w:tcPr>
          <w:p>
            <w:pPr>
              <w:pStyle w:val="0"/>
              <w:jc w:val="center"/>
            </w:pPr>
            <w:r>
              <w:rPr>
                <w:sz w:val="20"/>
              </w:rPr>
              <w:t xml:space="preserve">Машинист экструдера</w:t>
            </w:r>
          </w:p>
        </w:tc>
      </w:tr>
      <w:tr>
        <w:tc>
          <w:tcPr>
            <w:tcW w:w="3288" w:type="dxa"/>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15287</w:t>
              </w:r>
            </w:hyperlink>
          </w:p>
        </w:tc>
        <w:tc>
          <w:tcPr>
            <w:tcW w:w="5783" w:type="dxa"/>
          </w:tcPr>
          <w:p>
            <w:pPr>
              <w:pStyle w:val="0"/>
              <w:jc w:val="center"/>
            </w:pPr>
            <w:r>
              <w:rPr>
                <w:sz w:val="20"/>
              </w:rPr>
              <w:t xml:space="preserve">Обработчик изделий из пластмасс</w:t>
            </w:r>
          </w:p>
        </w:tc>
      </w:tr>
      <w:tr>
        <w:tc>
          <w:tcPr>
            <w:tcW w:w="3288" w:type="dxa"/>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17008</w:t>
              </w:r>
            </w:hyperlink>
          </w:p>
        </w:tc>
        <w:tc>
          <w:tcPr>
            <w:tcW w:w="5783" w:type="dxa"/>
          </w:tcPr>
          <w:p>
            <w:pPr>
              <w:pStyle w:val="0"/>
              <w:jc w:val="center"/>
            </w:pPr>
            <w:r>
              <w:rPr>
                <w:sz w:val="20"/>
              </w:rPr>
              <w:t xml:space="preserve">Прессовщик изделий из пластмасс</w:t>
            </w:r>
          </w:p>
        </w:tc>
      </w:tr>
      <w:tr>
        <w:tc>
          <w:tcPr>
            <w:tcW w:w="3288" w:type="dxa"/>
          </w:tcPr>
          <w:p>
            <w:pPr>
              <w:pStyle w:val="0"/>
              <w:jc w:val="center"/>
            </w:pP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18165</w:t>
              </w:r>
            </w:hyperlink>
          </w:p>
        </w:tc>
        <w:tc>
          <w:tcPr>
            <w:tcW w:w="5783" w:type="dxa"/>
          </w:tcPr>
          <w:p>
            <w:pPr>
              <w:pStyle w:val="0"/>
              <w:jc w:val="center"/>
            </w:pPr>
            <w:r>
              <w:rPr>
                <w:sz w:val="20"/>
              </w:rPr>
              <w:t xml:space="preserve">Сборщик изделий из пластмасс</w:t>
            </w:r>
          </w:p>
        </w:tc>
      </w:tr>
    </w:tbl>
    <w:p>
      <w:pPr>
        <w:pStyle w:val="0"/>
        <w:jc w:val="both"/>
      </w:pPr>
      <w:r>
        <w:rPr>
          <w:sz w:val="20"/>
        </w:rPr>
      </w:r>
    </w:p>
    <w:p>
      <w:pPr>
        <w:pStyle w:val="0"/>
        <w:ind w:firstLine="540"/>
        <w:jc w:val="both"/>
      </w:pPr>
      <w:r>
        <w:rPr>
          <w:sz w:val="20"/>
        </w:rPr>
        <w:t xml:space="preserve">--------------------------------</w:t>
      </w:r>
    </w:p>
    <w:bookmarkStart w:id="254" w:name="P254"/>
    <w:bookmarkEnd w:id="254"/>
    <w:p>
      <w:pPr>
        <w:pStyle w:val="0"/>
        <w:spacing w:before="200" w:line-rule="auto"/>
        <w:ind w:firstLine="540"/>
        <w:jc w:val="both"/>
      </w:pPr>
      <w:hyperlink w:history="0" r:id="rId3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&lt;6&gt;</w:t>
        </w:r>
      </w:hyperlink>
      <w:r>
        <w:rPr>
          <w:sz w:val="20"/>
        </w:rPr>
        <w:t xml:space="preserve"> </w:t>
      </w:r>
      <w:hyperlink w:history="0" r:id="rId3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18.02.07 Технология</w:t>
      </w:r>
    </w:p>
    <w:p>
      <w:pPr>
        <w:pStyle w:val="0"/>
        <w:jc w:val="right"/>
      </w:pPr>
      <w:r>
        <w:rPr>
          <w:sz w:val="20"/>
        </w:rPr>
        <w:t xml:space="preserve">производства и переработки пластических</w:t>
      </w:r>
    </w:p>
    <w:p>
      <w:pPr>
        <w:pStyle w:val="0"/>
        <w:jc w:val="right"/>
      </w:pPr>
      <w:r>
        <w:rPr>
          <w:sz w:val="20"/>
        </w:rPr>
        <w:t xml:space="preserve">масс и эластомеров</w:t>
      </w:r>
    </w:p>
    <w:p>
      <w:pPr>
        <w:pStyle w:val="0"/>
        <w:jc w:val="both"/>
      </w:pPr>
      <w:r>
        <w:rPr>
          <w:sz w:val="20"/>
        </w:rPr>
      </w:r>
    </w:p>
    <w:bookmarkStart w:id="268" w:name="P268"/>
    <w:bookmarkEnd w:id="26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18.02.07 ТЕХНОЛОГИЯ</w:t>
      </w:r>
    </w:p>
    <w:p>
      <w:pPr>
        <w:pStyle w:val="2"/>
        <w:jc w:val="center"/>
      </w:pPr>
      <w:r>
        <w:rPr>
          <w:sz w:val="20"/>
        </w:rPr>
        <w:t xml:space="preserve">ПРОИЗВОДСТВА И ПЕРЕРАБОТКИ ПЛАСТИЧЕСКИХ МАСС И ЭЛАСТОМЕРОВ</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08"/>
        <w:gridCol w:w="6463"/>
      </w:tblGrid>
      <w:tr>
        <w:tblPrEx>
          <w:tblBorders>
            <w:insideH w:val="single" w:sz="4"/>
          </w:tblBorders>
        </w:tblPrEx>
        <w:tc>
          <w:tcPr>
            <w:tcW w:w="2608" w:type="dxa"/>
            <w:tcBorders>
              <w:top w:val="single" w:sz="4"/>
              <w:bottom w:val="single" w:sz="4"/>
            </w:tcBorders>
          </w:tcPr>
          <w:p>
            <w:pPr>
              <w:pStyle w:val="0"/>
              <w:jc w:val="center"/>
            </w:pPr>
            <w:r>
              <w:rPr>
                <w:sz w:val="20"/>
              </w:rPr>
              <w:t xml:space="preserve">Основной вид деятельности</w:t>
            </w:r>
          </w:p>
        </w:tc>
        <w:tc>
          <w:tcPr>
            <w:tcW w:w="6463"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608" w:type="dxa"/>
            <w:tcBorders>
              <w:top w:val="single" w:sz="4"/>
              <w:bottom w:val="nil"/>
            </w:tcBorders>
          </w:tcPr>
          <w:p>
            <w:pPr>
              <w:pStyle w:val="0"/>
            </w:pPr>
            <w:r>
              <w:rPr>
                <w:sz w:val="20"/>
              </w:rPr>
              <w:t xml:space="preserve">Обслуживание и эксплуатация технологического оборудования</w:t>
            </w:r>
          </w:p>
        </w:tc>
        <w:tc>
          <w:tcPr>
            <w:tcW w:w="6463"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программное обеспечение по двумерному и трехмерному проектированию;</w:t>
            </w:r>
          </w:p>
          <w:p>
            <w:pPr>
              <w:pStyle w:val="0"/>
              <w:ind w:firstLine="283"/>
              <w:jc w:val="both"/>
            </w:pPr>
            <w:r>
              <w:rPr>
                <w:sz w:val="20"/>
              </w:rPr>
              <w:t xml:space="preserve">алгоритм проектирования форм и оснастки;</w:t>
            </w:r>
          </w:p>
          <w:p>
            <w:pPr>
              <w:pStyle w:val="0"/>
              <w:ind w:firstLine="283"/>
              <w:jc w:val="both"/>
            </w:pPr>
            <w:r>
              <w:rPr>
                <w:sz w:val="20"/>
              </w:rPr>
              <w:t xml:space="preserve">правила оформления проектно-конструкторской документации;</w:t>
            </w:r>
          </w:p>
          <w:p>
            <w:pPr>
              <w:pStyle w:val="0"/>
              <w:ind w:firstLine="283"/>
              <w:jc w:val="both"/>
            </w:pPr>
            <w:r>
              <w:rPr>
                <w:sz w:val="20"/>
              </w:rPr>
              <w:t xml:space="preserve">виды оборудования для изготовления оснастки;</w:t>
            </w:r>
          </w:p>
          <w:p>
            <w:pPr>
              <w:pStyle w:val="0"/>
              <w:ind w:firstLine="283"/>
              <w:jc w:val="both"/>
            </w:pPr>
            <w:r>
              <w:rPr>
                <w:sz w:val="20"/>
              </w:rPr>
              <w:t xml:space="preserve">материалы для изготовления оснастки;</w:t>
            </w:r>
          </w:p>
          <w:p>
            <w:pPr>
              <w:pStyle w:val="0"/>
              <w:ind w:firstLine="283"/>
              <w:jc w:val="both"/>
            </w:pPr>
            <w:r>
              <w:rPr>
                <w:sz w:val="20"/>
              </w:rPr>
              <w:t xml:space="preserve">технологию изготовления оснастки;</w:t>
            </w:r>
          </w:p>
          <w:p>
            <w:pPr>
              <w:pStyle w:val="0"/>
              <w:ind w:firstLine="283"/>
              <w:jc w:val="both"/>
            </w:pPr>
            <w:r>
              <w:rPr>
                <w:sz w:val="20"/>
              </w:rPr>
              <w:t xml:space="preserve">причины возникновения неисправностей технологического оборудования, правила его эксплуатации;</w:t>
            </w:r>
          </w:p>
          <w:p>
            <w:pPr>
              <w:pStyle w:val="0"/>
              <w:ind w:firstLine="283"/>
              <w:jc w:val="both"/>
            </w:pPr>
            <w:r>
              <w:rPr>
                <w:sz w:val="20"/>
              </w:rPr>
              <w:t xml:space="preserve">технологию, порядок проведения и методы осмотра оборудования для выявления неисправности;</w:t>
            </w:r>
          </w:p>
          <w:p>
            <w:pPr>
              <w:pStyle w:val="0"/>
              <w:ind w:firstLine="283"/>
              <w:jc w:val="both"/>
            </w:pPr>
            <w:r>
              <w:rPr>
                <w:sz w:val="20"/>
              </w:rPr>
              <w:t xml:space="preserve">последовательность сборки и разборки узлов и агрегатов оборудования;</w:t>
            </w:r>
          </w:p>
          <w:p>
            <w:pPr>
              <w:pStyle w:val="0"/>
              <w:ind w:firstLine="283"/>
              <w:jc w:val="both"/>
            </w:pPr>
            <w:r>
              <w:rPr>
                <w:sz w:val="20"/>
              </w:rPr>
              <w:t xml:space="preserve">типы, классификацию, характеристики используемых смазочных материалов;</w:t>
            </w:r>
          </w:p>
          <w:p>
            <w:pPr>
              <w:pStyle w:val="0"/>
              <w:ind w:firstLine="283"/>
              <w:jc w:val="both"/>
            </w:pPr>
            <w:r>
              <w:rPr>
                <w:sz w:val="20"/>
              </w:rPr>
              <w:t xml:space="preserve">основные типы основного и вспомогательного оборудования;</w:t>
            </w:r>
          </w:p>
          <w:p>
            <w:pPr>
              <w:pStyle w:val="0"/>
              <w:ind w:firstLine="283"/>
              <w:jc w:val="both"/>
            </w:pPr>
            <w:r>
              <w:rPr>
                <w:sz w:val="20"/>
              </w:rPr>
              <w:t xml:space="preserve">назначение, классификацию, характеристику оснастки;</w:t>
            </w:r>
          </w:p>
          <w:p>
            <w:pPr>
              <w:pStyle w:val="0"/>
              <w:ind w:firstLine="283"/>
              <w:jc w:val="both"/>
            </w:pPr>
            <w:r>
              <w:rPr>
                <w:sz w:val="20"/>
              </w:rPr>
              <w:t xml:space="preserve">конструктивные элементы и особенности оснастки;</w:t>
            </w:r>
          </w:p>
          <w:p>
            <w:pPr>
              <w:pStyle w:val="0"/>
              <w:ind w:firstLine="283"/>
              <w:jc w:val="both"/>
            </w:pPr>
            <w:r>
              <w:rPr>
                <w:sz w:val="20"/>
              </w:rPr>
              <w:t xml:space="preserve">кинематические, гидравлические, электрические, обозначения на чертежах, в технологических картах для переработки полимерных материалов;</w:t>
            </w:r>
          </w:p>
          <w:p>
            <w:pPr>
              <w:pStyle w:val="0"/>
              <w:ind w:firstLine="283"/>
              <w:jc w:val="both"/>
            </w:pPr>
            <w:r>
              <w:rPr>
                <w:sz w:val="20"/>
              </w:rPr>
              <w:t xml:space="preserve">критерии выбора оборудования с учетом технологической схемы процесса;</w:t>
            </w:r>
          </w:p>
          <w:p>
            <w:pPr>
              <w:pStyle w:val="0"/>
              <w:ind w:firstLine="283"/>
              <w:jc w:val="both"/>
            </w:pPr>
            <w:r>
              <w:rPr>
                <w:sz w:val="20"/>
              </w:rPr>
              <w:t xml:space="preserve">стандартные детали и узлы технологической оснастки, их назначение;</w:t>
            </w:r>
          </w:p>
          <w:p>
            <w:pPr>
              <w:pStyle w:val="0"/>
              <w:ind w:firstLine="283"/>
              <w:jc w:val="both"/>
            </w:pPr>
            <w:r>
              <w:rPr>
                <w:sz w:val="20"/>
              </w:rPr>
              <w:t xml:space="preserve">критерии выбора технологической оснастки под конкретное изделие;</w:t>
            </w:r>
          </w:p>
          <w:p>
            <w:pPr>
              <w:pStyle w:val="0"/>
              <w:ind w:firstLine="283"/>
              <w:jc w:val="both"/>
            </w:pPr>
            <w:r>
              <w:rPr>
                <w:sz w:val="20"/>
              </w:rPr>
              <w:t xml:space="preserve">основы технологических расчетов оборудования;</w:t>
            </w:r>
          </w:p>
          <w:p>
            <w:pPr>
              <w:pStyle w:val="0"/>
              <w:ind w:firstLine="283"/>
              <w:jc w:val="both"/>
            </w:pPr>
            <w:r>
              <w:rPr>
                <w:sz w:val="20"/>
              </w:rPr>
              <w:t xml:space="preserve">технические характеристики, режимы работы основного и вспомогательного оборудования</w:t>
            </w:r>
          </w:p>
        </w:tc>
      </w:tr>
      <w:tr>
        <w:tc>
          <w:tcPr>
            <w:tcW w:w="2608" w:type="dxa"/>
            <w:tcBorders>
              <w:top w:val="nil"/>
              <w:bottom w:val="nil"/>
            </w:tcBorders>
          </w:tcPr>
          <w:p>
            <w:pPr>
              <w:pStyle w:val="0"/>
            </w:pPr>
            <w:r>
              <w:rPr>
                <w:sz w:val="20"/>
              </w:rPr>
            </w:r>
          </w:p>
        </w:tc>
        <w:tc>
          <w:tcPr>
            <w:tcW w:w="6463"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оформлять техническую документацию для изготовления оснастки;</w:t>
            </w:r>
          </w:p>
          <w:p>
            <w:pPr>
              <w:pStyle w:val="0"/>
              <w:ind w:firstLine="283"/>
              <w:jc w:val="both"/>
            </w:pPr>
            <w:r>
              <w:rPr>
                <w:sz w:val="20"/>
              </w:rPr>
              <w:t xml:space="preserve">проектировать технологическую оснастку для производства изделий;</w:t>
            </w:r>
          </w:p>
          <w:p>
            <w:pPr>
              <w:pStyle w:val="0"/>
              <w:ind w:firstLine="283"/>
              <w:jc w:val="both"/>
            </w:pPr>
            <w:r>
              <w:rPr>
                <w:sz w:val="20"/>
              </w:rPr>
              <w:t xml:space="preserve">проектировать элементы, участки производства;</w:t>
            </w:r>
          </w:p>
          <w:p>
            <w:pPr>
              <w:pStyle w:val="0"/>
              <w:ind w:firstLine="283"/>
              <w:jc w:val="both"/>
            </w:pPr>
            <w:r>
              <w:rPr>
                <w:sz w:val="20"/>
              </w:rPr>
              <w:t xml:space="preserve">работать со специализированным программным обеспечением;</w:t>
            </w:r>
          </w:p>
          <w:p>
            <w:pPr>
              <w:pStyle w:val="0"/>
              <w:ind w:firstLine="283"/>
              <w:jc w:val="both"/>
            </w:pPr>
            <w:r>
              <w:rPr>
                <w:sz w:val="20"/>
              </w:rPr>
              <w:t xml:space="preserve">разрабатывать управляющие программы для изготовления оснастки на станках с ЧПУ;</w:t>
            </w:r>
          </w:p>
          <w:p>
            <w:pPr>
              <w:pStyle w:val="0"/>
              <w:ind w:firstLine="283"/>
              <w:jc w:val="both"/>
            </w:pPr>
            <w:r>
              <w:rPr>
                <w:sz w:val="20"/>
              </w:rPr>
              <w:t xml:space="preserve">подготавливать основное и вспомогательное оборудование к запуску;</w:t>
            </w:r>
          </w:p>
          <w:p>
            <w:pPr>
              <w:pStyle w:val="0"/>
              <w:ind w:firstLine="283"/>
              <w:jc w:val="both"/>
            </w:pPr>
            <w:r>
              <w:rPr>
                <w:sz w:val="20"/>
              </w:rPr>
              <w:t xml:space="preserve">выявлять причины неисправностей оборудования;</w:t>
            </w:r>
          </w:p>
          <w:p>
            <w:pPr>
              <w:pStyle w:val="0"/>
              <w:ind w:firstLine="283"/>
              <w:jc w:val="both"/>
            </w:pPr>
            <w:r>
              <w:rPr>
                <w:sz w:val="20"/>
              </w:rPr>
              <w:t xml:space="preserve">проверять работу систем, узлов и механизмов оборудования;</w:t>
            </w:r>
          </w:p>
          <w:p>
            <w:pPr>
              <w:pStyle w:val="0"/>
              <w:ind w:firstLine="283"/>
              <w:jc w:val="both"/>
            </w:pPr>
            <w:r>
              <w:rPr>
                <w:sz w:val="20"/>
              </w:rPr>
              <w:t xml:space="preserve">настраивать и контролировать работу основного и вспомогательного оборудования, технологических линий;</w:t>
            </w:r>
          </w:p>
          <w:p>
            <w:pPr>
              <w:pStyle w:val="0"/>
              <w:ind w:firstLine="283"/>
              <w:jc w:val="both"/>
            </w:pPr>
            <w:r>
              <w:rPr>
                <w:sz w:val="20"/>
              </w:rPr>
              <w:t xml:space="preserve">подбирать технологическую оснастку под конкретный вид оборудования;</w:t>
            </w:r>
          </w:p>
          <w:p>
            <w:pPr>
              <w:pStyle w:val="0"/>
              <w:ind w:firstLine="283"/>
              <w:jc w:val="both"/>
            </w:pPr>
            <w:r>
              <w:rPr>
                <w:sz w:val="20"/>
              </w:rPr>
              <w:t xml:space="preserve">осуществлять запуск и обслуживание эксплуатируемого основного, периферийного и вспомогательного оборудования;</w:t>
            </w:r>
          </w:p>
          <w:p>
            <w:pPr>
              <w:pStyle w:val="0"/>
              <w:ind w:firstLine="283"/>
              <w:jc w:val="both"/>
            </w:pPr>
            <w:r>
              <w:rPr>
                <w:sz w:val="20"/>
              </w:rPr>
              <w:t xml:space="preserve">читать кинематические схемы, сборочные чертежи и техническую документацию по конкретному оборудованию;</w:t>
            </w:r>
          </w:p>
          <w:p>
            <w:pPr>
              <w:pStyle w:val="0"/>
              <w:ind w:firstLine="283"/>
              <w:jc w:val="both"/>
            </w:pPr>
            <w:r>
              <w:rPr>
                <w:sz w:val="20"/>
              </w:rPr>
              <w:t xml:space="preserve">выбирать материалы, оборудование и инструменты для изготовления оснастки;</w:t>
            </w:r>
          </w:p>
          <w:p>
            <w:pPr>
              <w:pStyle w:val="0"/>
              <w:ind w:firstLine="283"/>
              <w:jc w:val="both"/>
            </w:pPr>
            <w:r>
              <w:rPr>
                <w:sz w:val="20"/>
              </w:rPr>
              <w:t xml:space="preserve">выбирать оборудование, оснастку для изготовления изделий;</w:t>
            </w:r>
          </w:p>
          <w:p>
            <w:pPr>
              <w:pStyle w:val="0"/>
              <w:ind w:firstLine="283"/>
              <w:jc w:val="both"/>
            </w:pPr>
            <w:r>
              <w:rPr>
                <w:sz w:val="20"/>
              </w:rPr>
              <w:t xml:space="preserve">изготавливать технологическую оснастку;</w:t>
            </w:r>
          </w:p>
          <w:p>
            <w:pPr>
              <w:pStyle w:val="0"/>
              <w:ind w:firstLine="283"/>
              <w:jc w:val="both"/>
            </w:pPr>
            <w:r>
              <w:rPr>
                <w:sz w:val="20"/>
              </w:rPr>
              <w:t xml:space="preserve">осуществлять контроль параметров технологических процессов изготовления оснастки</w:t>
            </w:r>
          </w:p>
        </w:tc>
      </w:tr>
      <w:tr>
        <w:tc>
          <w:tcPr>
            <w:tcW w:w="2608" w:type="dxa"/>
            <w:tcBorders>
              <w:top w:val="nil"/>
              <w:bottom w:val="single" w:sz="4"/>
            </w:tcBorders>
          </w:tcPr>
          <w:p>
            <w:pPr>
              <w:pStyle w:val="0"/>
            </w:pPr>
            <w:r>
              <w:rPr>
                <w:sz w:val="20"/>
              </w:rPr>
            </w:r>
          </w:p>
        </w:tc>
        <w:tc>
          <w:tcPr>
            <w:tcW w:w="6463"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проектировании, изготовлении и обработке оснастки;</w:t>
            </w:r>
          </w:p>
          <w:p>
            <w:pPr>
              <w:pStyle w:val="0"/>
              <w:ind w:firstLine="283"/>
              <w:jc w:val="both"/>
            </w:pPr>
            <w:r>
              <w:rPr>
                <w:sz w:val="20"/>
              </w:rPr>
              <w:t xml:space="preserve">осуществлении настройки и эксплуатации технологического оборудования и оснастки;</w:t>
            </w:r>
          </w:p>
          <w:p>
            <w:pPr>
              <w:pStyle w:val="0"/>
              <w:ind w:firstLine="283"/>
              <w:jc w:val="both"/>
            </w:pPr>
            <w:r>
              <w:rPr>
                <w:sz w:val="20"/>
              </w:rPr>
              <w:t xml:space="preserve">осуществлении технического обслуживания основного, вспомогательного оборудования и оснастки согласно техническим требованиям</w:t>
            </w:r>
          </w:p>
        </w:tc>
      </w:tr>
      <w:tr>
        <w:tc>
          <w:tcPr>
            <w:tcW w:w="2608" w:type="dxa"/>
            <w:tcBorders>
              <w:top w:val="single" w:sz="4"/>
              <w:bottom w:val="nil"/>
            </w:tcBorders>
          </w:tcPr>
          <w:p>
            <w:pPr>
              <w:pStyle w:val="0"/>
            </w:pPr>
            <w:r>
              <w:rPr>
                <w:sz w:val="20"/>
              </w:rPr>
              <w:t xml:space="preserve">Ведение технологического процесса производства и переработки полимерных материалов и эластомеров в соответствии с требованиями нормативно-технической документации, требованиями охраны труда, промышленной и экологической безопасности</w:t>
            </w:r>
          </w:p>
        </w:tc>
        <w:tc>
          <w:tcPr>
            <w:tcW w:w="6463"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основные виды сырья и его свойства для изготовления изделий;</w:t>
            </w:r>
          </w:p>
          <w:p>
            <w:pPr>
              <w:pStyle w:val="0"/>
              <w:ind w:firstLine="283"/>
              <w:jc w:val="both"/>
            </w:pPr>
            <w:r>
              <w:rPr>
                <w:sz w:val="20"/>
              </w:rPr>
              <w:t xml:space="preserve">требования, предъявляемые к сырью, полуфабрикатам и готовой продукции в соответствии с нормативной документацией;</w:t>
            </w:r>
          </w:p>
          <w:p>
            <w:pPr>
              <w:pStyle w:val="0"/>
              <w:ind w:firstLine="283"/>
              <w:jc w:val="both"/>
            </w:pPr>
            <w:r>
              <w:rPr>
                <w:sz w:val="20"/>
              </w:rPr>
              <w:t xml:space="preserve">методы расчета материального и теплового балансов процессов и аппаратов;</w:t>
            </w:r>
          </w:p>
          <w:p>
            <w:pPr>
              <w:pStyle w:val="0"/>
              <w:ind w:firstLine="283"/>
              <w:jc w:val="both"/>
            </w:pPr>
            <w:r>
              <w:rPr>
                <w:sz w:val="20"/>
              </w:rPr>
              <w:t xml:space="preserve">способы и методы получения изделий из полимерных материалов и эластомеров;</w:t>
            </w:r>
          </w:p>
          <w:p>
            <w:pPr>
              <w:pStyle w:val="0"/>
              <w:ind w:firstLine="283"/>
              <w:jc w:val="both"/>
            </w:pPr>
            <w:r>
              <w:rPr>
                <w:sz w:val="20"/>
              </w:rPr>
              <w:t xml:space="preserve">критерии выбора метода переработки полимерных материалов;</w:t>
            </w:r>
          </w:p>
          <w:p>
            <w:pPr>
              <w:pStyle w:val="0"/>
              <w:ind w:firstLine="283"/>
              <w:jc w:val="both"/>
            </w:pPr>
            <w:r>
              <w:rPr>
                <w:sz w:val="20"/>
              </w:rPr>
              <w:t xml:space="preserve">типовые технологические процессы и режимы переработки полимерных материалов;</w:t>
            </w:r>
          </w:p>
          <w:p>
            <w:pPr>
              <w:pStyle w:val="0"/>
              <w:ind w:firstLine="283"/>
              <w:jc w:val="both"/>
            </w:pPr>
            <w:r>
              <w:rPr>
                <w:sz w:val="20"/>
              </w:rPr>
              <w:t xml:space="preserve">типичные нарушения технологического режима, их причины и способы предупреждения и устранения;</w:t>
            </w:r>
          </w:p>
          <w:p>
            <w:pPr>
              <w:pStyle w:val="0"/>
              <w:ind w:firstLine="283"/>
              <w:jc w:val="both"/>
            </w:pPr>
            <w:r>
              <w:rPr>
                <w:sz w:val="20"/>
              </w:rPr>
              <w:t xml:space="preserve">виды брака, причины их появления и способы устранения;</w:t>
            </w:r>
          </w:p>
          <w:p>
            <w:pPr>
              <w:pStyle w:val="0"/>
              <w:ind w:firstLine="283"/>
              <w:jc w:val="both"/>
            </w:pPr>
            <w:r>
              <w:rPr>
                <w:sz w:val="20"/>
              </w:rPr>
              <w:t xml:space="preserve">основные виды документации по организации и ведению технологического процесса и правила их оформления;</w:t>
            </w:r>
          </w:p>
          <w:p>
            <w:pPr>
              <w:pStyle w:val="0"/>
              <w:ind w:firstLine="283"/>
              <w:jc w:val="both"/>
            </w:pPr>
            <w:r>
              <w:rPr>
                <w:sz w:val="20"/>
              </w:rPr>
              <w:t xml:space="preserve">порядок составления и правила оформления технологической документации;</w:t>
            </w:r>
          </w:p>
          <w:p>
            <w:pPr>
              <w:pStyle w:val="0"/>
              <w:ind w:firstLine="283"/>
              <w:jc w:val="both"/>
            </w:pPr>
            <w:r>
              <w:rPr>
                <w:sz w:val="20"/>
              </w:rPr>
              <w:t xml:space="preserve">показатели качества конкретных изделий из полимерных материалов и методы их контроля;</w:t>
            </w:r>
          </w:p>
          <w:p>
            <w:pPr>
              <w:pStyle w:val="0"/>
              <w:ind w:firstLine="283"/>
              <w:jc w:val="both"/>
            </w:pPr>
            <w:r>
              <w:rPr>
                <w:sz w:val="20"/>
              </w:rPr>
              <w:t xml:space="preserve">возможные опасные и вредные факторы и средства защиты;</w:t>
            </w:r>
          </w:p>
          <w:p>
            <w:pPr>
              <w:pStyle w:val="0"/>
              <w:ind w:firstLine="283"/>
              <w:jc w:val="both"/>
            </w:pPr>
            <w:r>
              <w:rPr>
                <w:sz w:val="20"/>
              </w:rPr>
              <w:t xml:space="preserve">основные правила и нормы охраны труда, безопасной работы, промышленной санитарии и противопожарной защиты, экологической безопасности</w:t>
            </w:r>
          </w:p>
        </w:tc>
      </w:tr>
      <w:tr>
        <w:tc>
          <w:tcPr>
            <w:tcW w:w="2608" w:type="dxa"/>
            <w:tcBorders>
              <w:top w:val="nil"/>
              <w:bottom w:val="nil"/>
            </w:tcBorders>
          </w:tcPr>
          <w:p>
            <w:pPr>
              <w:pStyle w:val="0"/>
            </w:pPr>
            <w:r>
              <w:rPr>
                <w:sz w:val="20"/>
              </w:rPr>
            </w:r>
          </w:p>
        </w:tc>
        <w:tc>
          <w:tcPr>
            <w:tcW w:w="6463"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выбирать сырье для изготовления изделий из полимерных пластмасс по соответствующим параметрам;</w:t>
            </w:r>
          </w:p>
          <w:p>
            <w:pPr>
              <w:pStyle w:val="0"/>
              <w:ind w:firstLine="283"/>
              <w:jc w:val="both"/>
            </w:pPr>
            <w:r>
              <w:rPr>
                <w:sz w:val="20"/>
              </w:rPr>
              <w:t xml:space="preserve">получать изделия из полимерных материалов и эластомеров;</w:t>
            </w:r>
          </w:p>
          <w:p>
            <w:pPr>
              <w:pStyle w:val="0"/>
              <w:ind w:firstLine="283"/>
              <w:jc w:val="both"/>
            </w:pPr>
            <w:r>
              <w:rPr>
                <w:sz w:val="20"/>
              </w:rPr>
              <w:t xml:space="preserve">обеспечивать соблюдение параметров технологических процессов и их регулирование в соответствии с нормативно-технической документацией;</w:t>
            </w:r>
          </w:p>
          <w:p>
            <w:pPr>
              <w:pStyle w:val="0"/>
              <w:ind w:firstLine="283"/>
              <w:jc w:val="both"/>
            </w:pPr>
            <w:r>
              <w:rPr>
                <w:sz w:val="20"/>
              </w:rPr>
              <w:t xml:space="preserve">осуществлять оперативный контроль за обеспечением материальными ресурсами;</w:t>
            </w:r>
          </w:p>
          <w:p>
            <w:pPr>
              <w:pStyle w:val="0"/>
              <w:ind w:firstLine="283"/>
              <w:jc w:val="both"/>
            </w:pPr>
            <w:r>
              <w:rPr>
                <w:sz w:val="20"/>
              </w:rPr>
              <w:t xml:space="preserve">производить расчет, учет хранения и расхода сырья и материалов, количества готовой продукции и отходов;</w:t>
            </w:r>
          </w:p>
          <w:p>
            <w:pPr>
              <w:pStyle w:val="0"/>
              <w:ind w:firstLine="283"/>
              <w:jc w:val="both"/>
            </w:pPr>
            <w:r>
              <w:rPr>
                <w:sz w:val="20"/>
              </w:rPr>
              <w:t xml:space="preserve">разрабатывать карты и схемы технологических процессов, а также другую технологическую документацию, обеспечивая их соответствие техническим заданиям, действующим стандартам и нормативным документам;</w:t>
            </w:r>
          </w:p>
          <w:p>
            <w:pPr>
              <w:pStyle w:val="0"/>
              <w:ind w:firstLine="283"/>
              <w:jc w:val="both"/>
            </w:pPr>
            <w:r>
              <w:rPr>
                <w:sz w:val="20"/>
              </w:rPr>
              <w:t xml:space="preserve">оформлять конструкторскую и технологическую документацию в соответствии с требованиями стандартов, в том числе международных;</w:t>
            </w:r>
          </w:p>
          <w:p>
            <w:pPr>
              <w:pStyle w:val="0"/>
              <w:ind w:firstLine="283"/>
              <w:jc w:val="both"/>
            </w:pPr>
            <w:r>
              <w:rPr>
                <w:sz w:val="20"/>
              </w:rPr>
              <w:t xml:space="preserve">соблюдать правила технической безопасности оборудования;</w:t>
            </w:r>
          </w:p>
          <w:p>
            <w:pPr>
              <w:pStyle w:val="0"/>
              <w:ind w:firstLine="283"/>
              <w:jc w:val="both"/>
            </w:pPr>
            <w:r>
              <w:rPr>
                <w:sz w:val="20"/>
              </w:rPr>
              <w:t xml:space="preserve">анализировать причины брака, разрабатывать мероприятия по их предупреждению</w:t>
            </w:r>
          </w:p>
        </w:tc>
      </w:tr>
      <w:tr>
        <w:tc>
          <w:tcPr>
            <w:tcW w:w="2608" w:type="dxa"/>
            <w:tcBorders>
              <w:top w:val="nil"/>
              <w:bottom w:val="single" w:sz="4"/>
            </w:tcBorders>
          </w:tcPr>
          <w:p>
            <w:pPr>
              <w:pStyle w:val="0"/>
            </w:pPr>
            <w:r>
              <w:rPr>
                <w:sz w:val="20"/>
              </w:rPr>
            </w:r>
          </w:p>
        </w:tc>
        <w:tc>
          <w:tcPr>
            <w:tcW w:w="6463"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подготовке исходного сырья и материалов к работе;</w:t>
            </w:r>
          </w:p>
          <w:p>
            <w:pPr>
              <w:pStyle w:val="0"/>
              <w:ind w:firstLine="283"/>
              <w:jc w:val="both"/>
            </w:pPr>
            <w:r>
              <w:rPr>
                <w:sz w:val="20"/>
              </w:rPr>
              <w:t xml:space="preserve">получении изделий из полимерных материалов и эластомеров основными (экструзия, литье, термоформование, прессование) и вспомогательными (вальцевание и каландрование, спекание, вулканизация, вспенивание) методами;</w:t>
            </w:r>
          </w:p>
          <w:p>
            <w:pPr>
              <w:pStyle w:val="0"/>
              <w:ind w:firstLine="283"/>
              <w:jc w:val="both"/>
            </w:pPr>
            <w:r>
              <w:rPr>
                <w:sz w:val="20"/>
              </w:rPr>
              <w:t xml:space="preserve">контроле качества сырья, материалов, полуфабрикатов, готовой продукции;</w:t>
            </w:r>
          </w:p>
          <w:p>
            <w:pPr>
              <w:pStyle w:val="0"/>
              <w:ind w:firstLine="283"/>
              <w:jc w:val="both"/>
            </w:pPr>
            <w:r>
              <w:rPr>
                <w:sz w:val="20"/>
              </w:rPr>
              <w:t xml:space="preserve">соблюдении отраслевых норм и требований экологической безопасности на всех стадиях технологического процесса</w:t>
            </w:r>
          </w:p>
        </w:tc>
      </w:tr>
      <w:tr>
        <w:tc>
          <w:tcPr>
            <w:tcW w:w="2608" w:type="dxa"/>
            <w:tcBorders>
              <w:top w:val="single" w:sz="4"/>
              <w:bottom w:val="nil"/>
            </w:tcBorders>
          </w:tcPr>
          <w:p>
            <w:pPr>
              <w:pStyle w:val="0"/>
            </w:pPr>
            <w:r>
              <w:rPr>
                <w:sz w:val="20"/>
              </w:rPr>
              <w:t xml:space="preserve">Планирование и организация работы подразделений</w:t>
            </w:r>
          </w:p>
        </w:tc>
        <w:tc>
          <w:tcPr>
            <w:tcW w:w="6463"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производственно-технические условия организации производства;</w:t>
            </w:r>
          </w:p>
          <w:p>
            <w:pPr>
              <w:pStyle w:val="0"/>
              <w:ind w:firstLine="283"/>
              <w:jc w:val="both"/>
            </w:pPr>
            <w:r>
              <w:rPr>
                <w:sz w:val="20"/>
              </w:rPr>
              <w:t xml:space="preserve">нормы технического проектирования участков производств по переработке пластмасс;</w:t>
            </w:r>
          </w:p>
          <w:p>
            <w:pPr>
              <w:pStyle w:val="0"/>
              <w:ind w:firstLine="283"/>
              <w:jc w:val="both"/>
            </w:pPr>
            <w:r>
              <w:rPr>
                <w:sz w:val="20"/>
              </w:rPr>
              <w:t xml:space="preserve">технические и санитарные требования, предъявляемые к предприятиям по производству полимерных материалов и их переработке;</w:t>
            </w:r>
          </w:p>
          <w:p>
            <w:pPr>
              <w:pStyle w:val="0"/>
              <w:ind w:firstLine="283"/>
              <w:jc w:val="both"/>
            </w:pPr>
            <w:r>
              <w:rPr>
                <w:sz w:val="20"/>
              </w:rPr>
              <w:t xml:space="preserve">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w:t>
            </w:r>
          </w:p>
          <w:p>
            <w:pPr>
              <w:pStyle w:val="0"/>
              <w:ind w:firstLine="283"/>
              <w:jc w:val="both"/>
            </w:pPr>
            <w:r>
              <w:rPr>
                <w:sz w:val="20"/>
              </w:rPr>
              <w:t xml:space="preserve">механизмы ценообразования на продукцию (услуги), формы оплаты труда в современных условиях;</w:t>
            </w:r>
          </w:p>
          <w:p>
            <w:pPr>
              <w:pStyle w:val="0"/>
              <w:ind w:firstLine="283"/>
              <w:jc w:val="both"/>
            </w:pPr>
            <w:r>
              <w:rPr>
                <w:sz w:val="20"/>
              </w:rPr>
              <w:t xml:space="preserve">организацию труда и организацию производства;</w:t>
            </w:r>
          </w:p>
          <w:p>
            <w:pPr>
              <w:pStyle w:val="0"/>
              <w:ind w:firstLine="283"/>
              <w:jc w:val="both"/>
            </w:pPr>
            <w:r>
              <w:rPr>
                <w:sz w:val="20"/>
              </w:rPr>
              <w:t xml:space="preserve">порядок тарификации работ и рабочих;</w:t>
            </w:r>
          </w:p>
          <w:p>
            <w:pPr>
              <w:pStyle w:val="0"/>
              <w:ind w:firstLine="283"/>
              <w:jc w:val="both"/>
            </w:pPr>
            <w:r>
              <w:rPr>
                <w:sz w:val="20"/>
              </w:rPr>
              <w:t xml:space="preserve">критерии оценки эффективности работы подразделения</w:t>
            </w:r>
          </w:p>
        </w:tc>
      </w:tr>
      <w:tr>
        <w:tc>
          <w:tcPr>
            <w:tcW w:w="2608" w:type="dxa"/>
            <w:tcBorders>
              <w:top w:val="nil"/>
              <w:bottom w:val="nil"/>
            </w:tcBorders>
          </w:tcPr>
          <w:p>
            <w:pPr>
              <w:pStyle w:val="0"/>
            </w:pPr>
            <w:r>
              <w:rPr>
                <w:sz w:val="20"/>
              </w:rPr>
            </w:r>
          </w:p>
        </w:tc>
        <w:tc>
          <w:tcPr>
            <w:tcW w:w="6463"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планировать деятельность подразделения;</w:t>
            </w:r>
          </w:p>
          <w:p>
            <w:pPr>
              <w:pStyle w:val="0"/>
              <w:ind w:firstLine="283"/>
              <w:jc w:val="both"/>
            </w:pPr>
            <w:r>
              <w:rPr>
                <w:sz w:val="20"/>
              </w:rPr>
              <w:t xml:space="preserve">проводить анализ показателей деятельности структурных подразделений;</w:t>
            </w:r>
          </w:p>
          <w:p>
            <w:pPr>
              <w:pStyle w:val="0"/>
              <w:ind w:firstLine="283"/>
              <w:jc w:val="both"/>
            </w:pPr>
            <w:r>
              <w:rPr>
                <w:sz w:val="20"/>
              </w:rPr>
              <w:t xml:space="preserve">проводить и оформлять производственный инструктаж подчиненных;</w:t>
            </w:r>
          </w:p>
          <w:p>
            <w:pPr>
              <w:pStyle w:val="0"/>
              <w:ind w:firstLine="283"/>
              <w:jc w:val="both"/>
            </w:pPr>
            <w:r>
              <w:rPr>
                <w:sz w:val="20"/>
              </w:rPr>
              <w:t xml:space="preserve">контролировать соблюдение безопасности при работе на технологических линиях;</w:t>
            </w:r>
          </w:p>
          <w:p>
            <w:pPr>
              <w:pStyle w:val="0"/>
              <w:ind w:firstLine="283"/>
              <w:jc w:val="both"/>
            </w:pPr>
            <w:r>
              <w:rPr>
                <w:sz w:val="20"/>
              </w:rPr>
              <w:t xml:space="preserve">контролировать соблюдение правил хранения, использования и утилизации сырья, полуфабрикатов, готовой продукции;</w:t>
            </w:r>
          </w:p>
          <w:p>
            <w:pPr>
              <w:pStyle w:val="0"/>
              <w:ind w:firstLine="283"/>
              <w:jc w:val="both"/>
            </w:pPr>
            <w:r>
              <w:rPr>
                <w:sz w:val="20"/>
              </w:rPr>
              <w:t xml:space="preserve">обеспечивать наличие средств индивидуальной защиты;</w:t>
            </w:r>
          </w:p>
          <w:p>
            <w:pPr>
              <w:pStyle w:val="0"/>
              <w:ind w:firstLine="283"/>
              <w:jc w:val="both"/>
            </w:pPr>
            <w:r>
              <w:rPr>
                <w:sz w:val="20"/>
              </w:rPr>
              <w:t xml:space="preserve">обеспечивать наличие средств коллективной защиты;</w:t>
            </w:r>
          </w:p>
          <w:p>
            <w:pPr>
              <w:pStyle w:val="0"/>
              <w:ind w:firstLine="283"/>
              <w:jc w:val="both"/>
            </w:pPr>
            <w:r>
              <w:rPr>
                <w:sz w:val="20"/>
              </w:rPr>
              <w:t xml:space="preserve">обеспечивать соблюдение правил пожарной безопасности;</w:t>
            </w:r>
          </w:p>
          <w:p>
            <w:pPr>
              <w:pStyle w:val="0"/>
              <w:ind w:firstLine="283"/>
              <w:jc w:val="both"/>
            </w:pPr>
            <w:r>
              <w:rPr>
                <w:sz w:val="20"/>
              </w:rPr>
              <w:t xml:space="preserve">обеспечивать соблюдение правил электробезопасности;</w:t>
            </w:r>
          </w:p>
          <w:p>
            <w:pPr>
              <w:pStyle w:val="0"/>
              <w:ind w:firstLine="283"/>
              <w:jc w:val="both"/>
            </w:pPr>
            <w:r>
              <w:rPr>
                <w:sz w:val="20"/>
              </w:rPr>
              <w:t xml:space="preserve">оказывать первую доврачебную помощь при несчастных случаях;</w:t>
            </w:r>
          </w:p>
          <w:p>
            <w:pPr>
              <w:pStyle w:val="0"/>
              <w:ind w:firstLine="283"/>
              <w:jc w:val="both"/>
            </w:pPr>
            <w:r>
              <w:rPr>
                <w:sz w:val="20"/>
              </w:rPr>
              <w:t xml:space="preserve">планировать действия подчиненных при возникновении нестандартных (чрезвычайных) ситуаций на производстве;</w:t>
            </w:r>
          </w:p>
          <w:p>
            <w:pPr>
              <w:pStyle w:val="0"/>
              <w:ind w:firstLine="283"/>
              <w:jc w:val="both"/>
            </w:pPr>
            <w:r>
              <w:rPr>
                <w:sz w:val="20"/>
              </w:rPr>
              <w:t xml:space="preserve">нести ответственность за результаты своей деятельности, результаты работы подчиненных;</w:t>
            </w:r>
          </w:p>
          <w:p>
            <w:pPr>
              <w:pStyle w:val="0"/>
              <w:ind w:firstLine="283"/>
              <w:jc w:val="both"/>
            </w:pPr>
            <w:r>
              <w:rPr>
                <w:sz w:val="20"/>
              </w:rPr>
              <w:t xml:space="preserve">владеть методами самоанализа, коррекции, планирования, проектирования деятельности;</w:t>
            </w:r>
          </w:p>
          <w:p>
            <w:pPr>
              <w:pStyle w:val="0"/>
              <w:ind w:firstLine="283"/>
              <w:jc w:val="both"/>
            </w:pPr>
            <w:r>
              <w:rPr>
                <w:sz w:val="20"/>
              </w:rPr>
              <w:t xml:space="preserve">оценивать экономическую эффективность работы производственного участка;</w:t>
            </w:r>
          </w:p>
          <w:p>
            <w:pPr>
              <w:pStyle w:val="0"/>
              <w:ind w:firstLine="283"/>
              <w:jc w:val="both"/>
            </w:pPr>
            <w:r>
              <w:rPr>
                <w:sz w:val="20"/>
              </w:rPr>
              <w:t xml:space="preserve">планировать финансовую деятельность производственного участка;</w:t>
            </w:r>
          </w:p>
          <w:p>
            <w:pPr>
              <w:pStyle w:val="0"/>
              <w:ind w:firstLine="283"/>
              <w:jc w:val="both"/>
            </w:pPr>
            <w:r>
              <w:rPr>
                <w:sz w:val="20"/>
              </w:rPr>
              <w:t xml:space="preserve">оценивать производительность труда</w:t>
            </w:r>
          </w:p>
        </w:tc>
      </w:tr>
      <w:tr>
        <w:tc>
          <w:tcPr>
            <w:tcW w:w="2608" w:type="dxa"/>
            <w:tcBorders>
              <w:top w:val="nil"/>
              <w:bottom w:val="single" w:sz="4"/>
            </w:tcBorders>
          </w:tcPr>
          <w:p>
            <w:pPr>
              <w:pStyle w:val="0"/>
            </w:pPr>
            <w:r>
              <w:rPr>
                <w:sz w:val="20"/>
              </w:rPr>
            </w:r>
          </w:p>
        </w:tc>
        <w:tc>
          <w:tcPr>
            <w:tcW w:w="6463"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планировании и организации работы персонала производственных подразделений;</w:t>
            </w:r>
          </w:p>
          <w:p>
            <w:pPr>
              <w:pStyle w:val="0"/>
              <w:ind w:firstLine="283"/>
              <w:jc w:val="both"/>
            </w:pPr>
            <w:r>
              <w:rPr>
                <w:sz w:val="20"/>
              </w:rPr>
              <w:t xml:space="preserve">проведении анализа производственной деятельности подразделения;</w:t>
            </w:r>
          </w:p>
          <w:p>
            <w:pPr>
              <w:pStyle w:val="0"/>
              <w:ind w:firstLine="283"/>
              <w:jc w:val="both"/>
            </w:pPr>
            <w:r>
              <w:rPr>
                <w:sz w:val="20"/>
              </w:rPr>
              <w:t xml:space="preserve">контроле и выполнении правил техники безопасности, производственной и трудовой дисциплины, правил внутреннего трудового распорядка;</w:t>
            </w:r>
          </w:p>
          <w:p>
            <w:pPr>
              <w:pStyle w:val="0"/>
              <w:ind w:firstLine="283"/>
              <w:jc w:val="both"/>
            </w:pPr>
            <w:r>
              <w:rPr>
                <w:sz w:val="20"/>
              </w:rPr>
              <w:t xml:space="preserve">участии в обеспечении и оценке экономической эффективности работы подразделения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17.11.2020 N 648</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A5BD44489F5B2519D3338F97E3AD1336AE310418418D1FA255E451A887B9E3ED88225AD1C0852615385FB7973AD87C6EBF12352AFDDF6E2o556G" TargetMode = "External"/>
	<Relationship Id="rId8" Type="http://schemas.openxmlformats.org/officeDocument/2006/relationships/hyperlink" Target="consultantplus://offline/ref=BA5BD44489F5B2519D3338F97E3AD1336AE219478317D1FA255E451A887B9E3ED88225AD1C0D51615B85FB7973AD87C6EBF12352AFDDF6E2o556G" TargetMode = "External"/>
	<Relationship Id="rId9" Type="http://schemas.openxmlformats.org/officeDocument/2006/relationships/hyperlink" Target="consultantplus://offline/ref=BA5BD44489F5B2519D3338F97E3AD1336DE811448213D1FA255E451A887B9E3ED88225AD1C0D51635885FB7973AD87C6EBF12352AFDDF6E2o556G" TargetMode = "External"/>
	<Relationship Id="rId10" Type="http://schemas.openxmlformats.org/officeDocument/2006/relationships/hyperlink" Target="consultantplus://offline/ref=BA5BD44489F5B2519D3338F97E3AD1336FE611418214D1FA255E451A887B9E3ED88225AD1C0D51655885FB7973AD87C6EBF12352AFDDF6E2o556G" TargetMode = "External"/>
	<Relationship Id="rId11" Type="http://schemas.openxmlformats.org/officeDocument/2006/relationships/hyperlink" Target="consultantplus://offline/ref=BA5BD44489F5B2519D3338F97E3AD1336AE310418418D1FA255E451A887B9E3ED88225AD1C0852615385FB7973AD87C6EBF12352AFDDF6E2o556G" TargetMode = "External"/>
	<Relationship Id="rId12" Type="http://schemas.openxmlformats.org/officeDocument/2006/relationships/hyperlink" Target="consultantplus://offline/ref=BA5BD44489F5B2519D3338F97E3AD1336DE61F408713D1FA255E451A887B9E3ED88225AD1C0D58625985FB7973AD87C6EBF12352AFDDF6E2o556G" TargetMode = "External"/>
	<Relationship Id="rId13" Type="http://schemas.openxmlformats.org/officeDocument/2006/relationships/hyperlink" Target="consultantplus://offline/ref=BA5BD44489F5B2519D3338F97E3AD1336CE01C408411D1FA255E451A887B9E3ED88225AD1C0D50645A85FB7973AD87C6EBF12352AFDDF6E2o556G" TargetMode = "External"/>
	<Relationship Id="rId14" Type="http://schemas.openxmlformats.org/officeDocument/2006/relationships/hyperlink" Target="consultantplus://offline/ref=BA5BD44489F5B2519D3338F97E3AD1336CE01C408411D1FA255E451A887B9E3ED88225AD1C0D51605D85FB7973AD87C6EBF12352AFDDF6E2o556G" TargetMode = "External"/>
	<Relationship Id="rId15" Type="http://schemas.openxmlformats.org/officeDocument/2006/relationships/hyperlink" Target="consultantplus://offline/ref=BA5BD44489F5B2519D3338F97E3AD1336AE21B438517D1FA255E451A887B9E3ED88225AD1C0D53605385FB7973AD87C6EBF12352AFDDF6E2o556G" TargetMode = "External"/>
	<Relationship Id="rId16" Type="http://schemas.openxmlformats.org/officeDocument/2006/relationships/hyperlink" Target="consultantplus://offline/ref=BA5BD44489F5B2519D3338F97E3AD1336AE310418418D1FA255E451A887B9E3ED88225AD1C0852625A85FB7973AD87C6EBF12352AFDDF6E2o556G" TargetMode = "External"/>
	<Relationship Id="rId17" Type="http://schemas.openxmlformats.org/officeDocument/2006/relationships/hyperlink" Target="consultantplus://offline/ref=BA5BD44489F5B2519D3338F97E3AD1336AE0194E8511D1FA255E451A887B9E3ED88225AD1C0D51675A85FB7973AD87C6EBF12352AFDDF6E2o556G" TargetMode = "External"/>
	<Relationship Id="rId18" Type="http://schemas.openxmlformats.org/officeDocument/2006/relationships/hyperlink" Target="consultantplus://offline/ref=BA5BD44489F5B2519D3338F97E3AD1336AE310418418D1FA255E451A887B9E3ED88225AD1C0852625885FB7973AD87C6EBF12352AFDDF6E2o556G" TargetMode = "External"/>
	<Relationship Id="rId19" Type="http://schemas.openxmlformats.org/officeDocument/2006/relationships/hyperlink" Target="consultantplus://offline/ref=BA5BD44489F5B2519D3338F97E3AD1336AE310418418D1FA255E451A887B9E3ED88225AD1C0852625E85FB7973AD87C6EBF12352AFDDF6E2o556G" TargetMode = "External"/>
	<Relationship Id="rId20" Type="http://schemas.openxmlformats.org/officeDocument/2006/relationships/hyperlink" Target="consultantplus://offline/ref=BA5BD44489F5B2519D3338F97E3AD1336AE310418418D1FA255E451A887B9E3ED88225AD1C0852625C85FB7973AD87C6EBF12352AFDDF6E2o556G" TargetMode = "External"/>
	<Relationship Id="rId21" Type="http://schemas.openxmlformats.org/officeDocument/2006/relationships/hyperlink" Target="consultantplus://offline/ref=BA5BD44489F5B2519D3338F97E3AD1336AE21B438517D1FA255E451A887B9E3ECA827DA11D0B4F655890AD2835oF5AG" TargetMode = "External"/>
	<Relationship Id="rId22" Type="http://schemas.openxmlformats.org/officeDocument/2006/relationships/hyperlink" Target="consultantplus://offline/ref=BA5BD44489F5B2519D3338F97E3AD1336AE310418418D1FA255E451A887B9E3ED88225AD1C0852635D85FB7973AD87C6EBF12352AFDDF6E2o556G" TargetMode = "External"/>
	<Relationship Id="rId23" Type="http://schemas.openxmlformats.org/officeDocument/2006/relationships/hyperlink" Target="consultantplus://offline/ref=BA5BD44489F5B2519D3338F97E3AD1336AE2194F8E19D1FA255E451A887B9E3ECA827DA11D0B4F655890AD2835oF5AG" TargetMode = "External"/>
	<Relationship Id="rId24" Type="http://schemas.openxmlformats.org/officeDocument/2006/relationships/hyperlink" Target="consultantplus://offline/ref=BA5BD44489F5B2519D3338F97E3AD1336AE310418418D1FA255E451A887B9E3ED88225AD1C08526C5985FB7973AD87C6EBF12352AFDDF6E2o556G" TargetMode = "External"/>
	<Relationship Id="rId25" Type="http://schemas.openxmlformats.org/officeDocument/2006/relationships/hyperlink" Target="consultantplus://offline/ref=BA5BD44489F5B2519D3338F97E3AD1336DE9114F8412D1FA255E451A887B9E3ED88225AD1C0D51655885FB7973AD87C6EBF12352AFDDF6E2o556G" TargetMode = "External"/>
	<Relationship Id="rId26" Type="http://schemas.openxmlformats.org/officeDocument/2006/relationships/hyperlink" Target="consultantplus://offline/ref=BA5BD44489F5B2519D3338F97E3AD1336DE9114F8412D1FA255E451A887B9E3ED88225AD1C0D53625285FB7973AD87C6EBF12352AFDDF6E2o556G" TargetMode = "External"/>
	<Relationship Id="rId27" Type="http://schemas.openxmlformats.org/officeDocument/2006/relationships/hyperlink" Target="consultantplus://offline/ref=BA5BD44489F5B2519D3338F97E3AD1336DE9114F8412D1FA255E451A887B9E3ED88225AD1C0553665A85FB7973AD87C6EBF12352AFDDF6E2o556G" TargetMode = "External"/>
	<Relationship Id="rId28" Type="http://schemas.openxmlformats.org/officeDocument/2006/relationships/hyperlink" Target="consultantplus://offline/ref=BA5BD44489F5B2519D3338F97E3AD1336DE9114F8412D1FA255E451A887B9E3ED88225AD1C0553675C85FB7973AD87C6EBF12352AFDDF6E2o556G" TargetMode = "External"/>
	<Relationship Id="rId29" Type="http://schemas.openxmlformats.org/officeDocument/2006/relationships/hyperlink" Target="consultantplus://offline/ref=BA5BD44489F5B2519D3338F97E3AD1336DE9114F8412D1FA255E451A887B9E3ED88225AD1C0553605A85FB7973AD87C6EBF12352AFDDF6E2o556G" TargetMode = "External"/>
	<Relationship Id="rId30" Type="http://schemas.openxmlformats.org/officeDocument/2006/relationships/hyperlink" Target="consultantplus://offline/ref=BA5BD44489F5B2519D3338F97E3AD1336DE9114F8412D1FA255E451A887B9E3ED88225AD1C0553615885FB7973AD87C6EBF12352AFDDF6E2o556G" TargetMode = "External"/>
	<Relationship Id="rId31" Type="http://schemas.openxmlformats.org/officeDocument/2006/relationships/hyperlink" Target="consultantplus://offline/ref=BA5BD44489F5B2519D3338F97E3AD1336DE9114F8412D1FA255E451A887B9E3ED88225AD1C0553615C85FB7973AD87C6EBF12352AFDDF6E2o556G" TargetMode = "External"/>
	<Relationship Id="rId32" Type="http://schemas.openxmlformats.org/officeDocument/2006/relationships/hyperlink" Target="consultantplus://offline/ref=BA5BD44489F5B2519D3338F97E3AD1336DE9114F8412D1FA255E451A887B9E3ED88225AD1C0553625A85FB7973AD87C6EBF12352AFDDF6E2o556G" TargetMode = "External"/>
	<Relationship Id="rId33" Type="http://schemas.openxmlformats.org/officeDocument/2006/relationships/hyperlink" Target="consultantplus://offline/ref=BA5BD44489F5B2519D3338F97E3AD1336DE9114F8412D1FA255E451A887B9E3ED88225AD1C0553635885FB7973AD87C6EBF12352AFDDF6E2o556G" TargetMode = "External"/>
	<Relationship Id="rId34" Type="http://schemas.openxmlformats.org/officeDocument/2006/relationships/hyperlink" Target="consultantplus://offline/ref=BA5BD44489F5B2519D3338F97E3AD1336DE9114F8412D1FA255E451A887B9E3ED88225AD1C0552665E85FB7973AD87C6EBF12352AFDDF6E2o556G" TargetMode = "External"/>
	<Relationship Id="rId35" Type="http://schemas.openxmlformats.org/officeDocument/2006/relationships/hyperlink" Target="consultantplus://offline/ref=BA5BD44489F5B2519D3338F97E3AD1336DE9114F8412D1FA255E451A887B9E3ED88225AD1C05526C5A85FB7973AD87C6EBF12352AFDDF6E2o556G" TargetMode = "External"/>
	<Relationship Id="rId36" Type="http://schemas.openxmlformats.org/officeDocument/2006/relationships/hyperlink" Target="consultantplus://offline/ref=BA5BD44489F5B2519D3338F97E3AD1336AE310418418D1FA255E451A887B9E3ED88225AD1C08526C5985FB7973AD87C6EBF12352AFDDF6E2o556G" TargetMode = "External"/>
	<Relationship Id="rId37" Type="http://schemas.openxmlformats.org/officeDocument/2006/relationships/hyperlink" Target="consultantplus://offline/ref=BA5BD44489F5B2519D3338F97E3AD1336DE9114F8412D1FA255E451A887B9E3ED88225AD1C0D51655885FB7973AD87C6EBF12352AFDDF6E2o55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17.11.2020 N 648
(ред. от 01.09.2022)
"Об утверждении федерального государственного образовательного стандарта среднего профессионального образования по специальности 18.02.07 Технология производства и переработки пластических масс и эластомеров"
(Зарегистрировано в Минюсте России 14.12.2020 N 61449)</dc:title>
  <dcterms:created xsi:type="dcterms:W3CDTF">2022-12-16T06:57:40Z</dcterms:created>
</cp:coreProperties>
</file>