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07.05.2014 N 452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35.02.03 Технология деревообработки"</w:t>
              <w:br/>
              <w:t xml:space="preserve">(Зарегистрировано в Минюсте России 25.07.2014 N 33283)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25 июля 2014 г. N 33283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7 мая 2014 г. N 452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35.02.03 ТЕХНОЛОГИЯ ДЕРЕВООБРАБОТКИ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35.02.03 Технология деревообработки.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3.06.2010 N 689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50401 Технология деревообработки&quot; (Зарегистрировано в Минюсте РФ 29.07.2010 N 17996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23 июня 2010 г. N 689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250401 Технология деревообработки" (зарегистрирован Министерством юстиции Российской Федерации 29 июля 2010 г., регистрационный N 17996).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7 мая 2014 г. N 452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35.02.03 ТЕХНОЛОГИЯ ДЕРЕВООБРАБОТКИ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35.02.03 Технология деревообработки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35.02.03 Технология деревообработки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 - общеобразовательные дисциплины;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35.02.03 Технология деревообработки базовой подготовки в очной форме обучения и присваиваемая квалификация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00"/>
        <w:gridCol w:w="3060"/>
        <w:gridCol w:w="3317"/>
      </w:tblGrid>
      <w:tr>
        <w:tc>
          <w:tcPr>
            <w:tcW w:w="3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0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3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1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06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Техник-технолог</w:t>
            </w:r>
          </w:p>
        </w:tc>
        <w:tc>
          <w:tcPr>
            <w:tcW w:w="33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3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2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3.2.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95"/>
        <w:gridCol w:w="2965"/>
        <w:gridCol w:w="3303"/>
      </w:tblGrid>
      <w:tr>
        <w:tc>
          <w:tcPr>
            <w:tcW w:w="33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101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3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9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техник-технолог</w:t>
            </w:r>
          </w:p>
        </w:tc>
        <w:tc>
          <w:tcPr>
            <w:tcW w:w="3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3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102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разработка и ведение технологических процессов по производству продукции деревообработки; организация работы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технологического оснащения (технологическое оборудование, инструменты, технологическая оснастка);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конструкторская и технологическая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Техник-технолог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Разработка и ведение технологических процессов деревообрабатывающих производств.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Участие в организации производственной деятельности в рамках структурного подразделения деревообрабатывающего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Выполнение работ по одной или нескольким профессиям рабочих, должностям служащих (</w:t>
      </w:r>
      <w:hyperlink w:history="0" w:anchor="P1309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Старший техник-технолог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Разработка и внедрение технологических процессов деревообрабатывающих производств.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Организация производственной деятельности в рамках структурного подразделения и руководство ею.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Ведение технологических процессов изготовления продукции деревообрабатывающих производств.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Выполнение работ по одной или нескольким профессиям рабочих, должностям служащих (</w:t>
      </w:r>
      <w:hyperlink w:history="0" w:anchor="P1309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Техник-технолог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Техник-технолог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Разработка и ведение технологических процессов деревообрабатывающих производств.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Участвовать в разработке технологических процессов деревообрабатывающих производств, процессов технологической подготовки производства, конструкций изделий с использованием системы автоматизированного проектирования (далее - САПР).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Составлять карты технологического процесса по всем этапам изготовления продукции деревообрабатывающих производств.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Организовывать ведение технологического процесса изготовления продукции деревообработки.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Выполнять технологические расчеты оборудования, расхода сырья и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Проводить контроль соответствия качества продукции деревообрабатывающего производства требованиям технической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Участие в организации производственной деятельности в рамках структурного подразделения деревообрабатывающего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Участвовать в планировании работы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Участвовать в руководстве работой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Участвовать в анализе процесса и результатов деятельности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Старший техник-технолог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Старший техник-технолог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Разработка и внедрение технологических процессов деревообрабатывающих производств.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Разрабатывать технологические процессы деревообрабатывающих производств, процессов технологической подготовки производства, конструкций изделий с использованием САПР.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Составлять карты технологического процесса по всем этапам изготовления продукции деревообрабатывающих производств.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Внедрять в производство технологические процессы изготовления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Совершенствовать существующие технологические процессы.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Выполнять технологические расчеты оборудования, расхода сырья и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Организация производственной деятельности в рамках структурного подразделения и руководство ею.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Планировать и организовывать работу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Руководить работой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Обеспечивать взаимодействие сотрудников и смежных подразделений.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Анализировать процесс и результаты деятельности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Ведение технологических процессов изготовления продукции деревообрабатывающих производств.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Организовывать ведение технологического процесса изготовления продукции деревообработки.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Проводить контроль соответствия качества продукции деревообрабатывающего производства требованиям технической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Выполнение работ по одной или нескольким профессиям рабочих, должностям служащих.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0"/>
        <w:gridCol w:w="4500"/>
        <w:gridCol w:w="1440"/>
        <w:gridCol w:w="1440"/>
        <w:gridCol w:w="2700"/>
        <w:gridCol w:w="1734"/>
      </w:tblGrid>
      <w:tr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5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7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3078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2052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73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73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73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734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с использованием элементов дифференциального и интегрального исчисления;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дифференциальные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значения функций с помощью ряда Маклорена;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уравнение прямых и основных кривых второго порядка по заданным условиям и изображать их на координатной плоскости;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переход от прямоугольной системы координат к полярной и обратно;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вычислять вероятности случайных событий, числовые характеристики дискретной случайной величины;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уравнения прямой и основных кривых второго порядка на плоскости;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правило перехода от декартовой системы координат к полярной;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вероятности случайного события, основные формулы теории вероятностей, числовые характеристики дискретной случайной величины;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73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1.5, 2.3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прикладное программное обеспечение (текстовые и графические редакторы, электронные таблицы, системы управления базами данных, автоматизированные системы, информационно-поисковые системы);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конструкторскую и технологическую документацию посредством CAD и CAM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трехмерные модели на основе чертежа;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информации, общий состав и структуру электронно-вычислительных машин (далее - ЭВМ)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информации от несанкционированного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антивирусные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и виды CAD и CAM систем, их возможности и принципы функционирования;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операций над 2-D и 3-D объектами, основы моделирования по сечениям и проекциям;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создания и визуализации анимированных сцен.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</w:t>
            </w:r>
          </w:p>
        </w:tc>
        <w:tc>
          <w:tcPr>
            <w:tcW w:w="173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1.5, 2.3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2232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1488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990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геометрические построения;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чертежи технических изделий, общего вида;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сборочные чертежи;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разработки, выполнения, оформления и чтения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Единой системы конструкторской документации (далее - ЕСКД);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приемы выполнения чертежей и схем по специальности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73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несложные расчеты элементов конструкций и деталей машин, механических передач и простейших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статики, кинематики, динамики;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расчетов элементов конструкций и деталей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расчетов механических передач и простейших сборочных единиц общего назначения;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Техническая механика</w:t>
            </w:r>
          </w:p>
        </w:tc>
        <w:tc>
          <w:tcPr>
            <w:tcW w:w="173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1.4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древесные породы;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необходимые расчеты по определению физических, механических и технологических свойств древесины;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виды пороков и измерять их в соответствии с требованиями ГОСТа;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фактические и устанавливать стандартные размеры, определять сорт древесных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необходимые расчеты по определению физических, технологических свойств: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конструкционных недревесных, клеевых, отделочных материалов, материалов для изготовления мягких элементов мебели, спичек, шпал и других изделий из древесины;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исследования и испытания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достоинства и недостатки древесины как материала;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древесины хвойных и лиственных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физические, механические и технологические свойства древесины;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пороков;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лесных товаров и их основные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основные свойства материалов, применяемых в деревообработке;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ОП.03. Древесиноведение и материаловедение</w:t>
            </w:r>
          </w:p>
        </w:tc>
        <w:tc>
          <w:tcPr>
            <w:tcW w:w="173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правовых актов к основным видам продукции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 и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общетехнических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нормирования точности;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ОП.04. Метрология, стандартизация и сертификация</w:t>
            </w:r>
          </w:p>
        </w:tc>
        <w:tc>
          <w:tcPr>
            <w:tcW w:w="173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различных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 и электроники;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измерения электрических дисциплин;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ОП.05.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Электротехника и электроника</w:t>
            </w:r>
          </w:p>
        </w:tc>
        <w:tc>
          <w:tcPr>
            <w:tcW w:w="173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параметры сушильного агента аналитическим и графическим путем;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режимы сушки;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и регулирование параметров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продолжительность сушки и производительность сушильных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сушильные цеха;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пороков древесины на качество сушки;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сушильного агента;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способы гидротермической обработки, методы и средства защиты древесины;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ОП.06.</w:t>
            </w:r>
          </w:p>
          <w:p>
            <w:pPr>
              <w:pStyle w:val="0"/>
            </w:pPr>
            <w:r>
              <w:rPr>
                <w:sz w:val="20"/>
              </w:rPr>
              <w:t xml:space="preserve">Гидротермическая обработка и консервирование древесины</w:t>
            </w:r>
          </w:p>
        </w:tc>
        <w:tc>
          <w:tcPr>
            <w:tcW w:w="173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работника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акты, регулирующие правоотношения в процессе профессиональной деятельности;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ОП.07. Правовое обеспечение профессиональной деятельности</w:t>
            </w:r>
          </w:p>
        </w:tc>
        <w:tc>
          <w:tcPr>
            <w:tcW w:w="173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деревообрабатывающего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материально-технические, трудовые, финансовые ресурсы отрасли и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 ценообразования на продукцию (услуги), формы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разработки бизнес-плана;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ОП.08. Экономика организации</w:t>
            </w:r>
          </w:p>
        </w:tc>
        <w:tc>
          <w:tcPr>
            <w:tcW w:w="173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  <w:t xml:space="preserve">ОП.09. Безопасность жизнедеятельности</w:t>
            </w:r>
          </w:p>
        </w:tc>
        <w:tc>
          <w:tcPr>
            <w:tcW w:w="173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2.1, 2.2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1242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828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5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Разработка и ведение технологических процессов деревообрабатывающих производств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документации, использования информационных профессиональных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технологического процесса деревообрабатывающего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реализации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контроля ведения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анализа возникновения дефектов и брака продукции с разработкой мероприятий по их предупреждению;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нормативно-технической и технологической документацией при разработке технологических процессов лесопильного, мебельного, фанерного, плитного, столярно-строительного и прочих деревообрабатывающих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пакеты прикладных программ при разработке: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технологических процессов, технологической подготовки производства, конструкции изделия;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технологические процессы с использованием баз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цеха деревообрабатывающих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нестандартные (нетиповые) технологические процессы на изготовление продукции по заказам потребителей;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виды и способы получения заготовок;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технологические операции;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схемы гидро- и пневмопривода механизмов и машин деревообрабатывающих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гидро- и пневмопривода;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элементы гидро- и пневмопривода по каталогу;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технологическое оборудование и технологическую оснастку, приспособления, режущий, измерительный инструмент;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рекомендации по повышению технологичности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формулировать требования к средствам автоматизации исходя из конкретных условий;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моделировать блок-схемы и простейшие схемы управления устройств, применяемых на производствах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достоверность информации об управляемом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поддерживать ритмичную работу технологического оборудования в соответствии с требованиями правил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необходимые расчеты по определению оптимальных технологических режимов работы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за соблюдением технологической дисциплины по стадиям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силу и мощность резания древесины, скорости резания и подачи;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потребность режущего инструмента, производительность оборудования, определять его загрузку;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и проверять величину припусков и размеров заготовок;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способы обработки поверхностей и назначать технологические базы;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нормы времени и анализировать эффективность использования рабочего времени;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условия соблюдения норм охраны труда, техники безопасности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экологический риск и оценивать ущерб окружающей среде;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мероприятия, обеспечивающие безопасные условия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травмоопасных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разработки, оформления и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виды технологических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технологий в деревообработке;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проектирования технологического процесса изготовления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ЕСКД и Единой системы технологической документации (далее - ЕСТД) к оформлению технической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проектирования технологического процесса изготовления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технологические процессы изготовления деталей,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технологической операции;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конструктивно-технологические признаки деталей,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характеристику сырья и продукции деревообрабатывающих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физико-механические свойства сырья 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отработки конструкции детали на технологичность;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гидротермической обработки и консервирования древесины;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режущих инструментов;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термодинамики, гидростатики и гидродинамики;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элементы, принцип работы гидро- и пневмопривода;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способы теплообмена, принцип работы пневмо- и гидропривода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принцип работы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станочных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наладки оборудования, приспособлений режущего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действия, характеристики и область применения элементов автоматики;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об управлении технологическими процессами в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автоматического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и построения схем автоматического управления технологическими операциями;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признаки соответствия рабочего места требованиям, определяющим эффективное использование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брака и способы его предупреждения;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показатели качества деталей,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контроля качества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защиты от опасных и вредных производственных факторов.</w:t>
            </w:r>
          </w:p>
        </w:tc>
        <w:tc>
          <w:tcPr>
            <w:tcW w:w="144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4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7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Лесопильное производство</w:t>
            </w:r>
          </w:p>
        </w:tc>
        <w:tc>
          <w:tcPr>
            <w:tcW w:w="17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Мебельное и столярно-строительное производство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Фанерное и плитное производство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0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МДК.01.04. Спичечное, тарное и другие деревообрабатывающие производства</w:t>
            </w:r>
          </w:p>
        </w:tc>
        <w:tc>
          <w:tcPr>
            <w:vMerge w:val="continue"/>
          </w:tcPr>
          <w:p/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5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организации производственной деятельности в рамках структурного подразделения деревообрабатывающего производства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производства в рамках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руководства работой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результатов деятельности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организации экологически безопасной деятельности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рационально организовывать рабочие места, участвовать в расстановке кадров, обеспечивать их предметами и средствами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доводить до сведения персонала плановые задания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количеству и качеству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ответственность и полномочия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и реализовывать управленческие решения;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давать оценку воздействия на окружающую среду негативных техногенных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сохранять среду обитания живой природы при осуществлении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мотивировать работников на решение производственных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конфликтными ситуациями, стрессами и рисками;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документацию по управлению качеством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основных технико-экономических показателей при производстве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заполнять отчетную документацию и анализировать работу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нормы правового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принципы, формы и методы организации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законодательства в экологических вопросах;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проблемы сохранения биоразнообразия и принципы организации экологически грамотного использования лесов;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промышленной экологии;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контроля и нормативную документацию по управлению качеством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понятия, цели, задачи, методы и приемы организации и порядка проведения экоаудита.</w:t>
            </w:r>
          </w:p>
        </w:tc>
        <w:tc>
          <w:tcPr>
            <w:tcW w:w="144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4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7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структурным подразделением</w:t>
            </w:r>
          </w:p>
        </w:tc>
        <w:tc>
          <w:tcPr>
            <w:tcW w:w="17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0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Анализ производственно-хозяйственной деятельности структурного подразделения</w:t>
            </w:r>
          </w:p>
        </w:tc>
        <w:tc>
          <w:tcPr>
            <w:vMerge w:val="continue"/>
          </w:tcPr>
          <w:p/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4374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2916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4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нед.</w:t>
            </w:r>
          </w:p>
        </w:tc>
        <w:tc>
          <w:tcPr>
            <w:tcW w:w="144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1008</w:t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620"/>
        <w:gridCol w:w="2160"/>
      </w:tblGrid>
      <w:tr>
        <w:tc>
          <w:tcPr>
            <w:tcW w:w="762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216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 нед.</w:t>
            </w:r>
          </w:p>
        </w:tc>
      </w:tr>
      <w:tr>
        <w:tc>
          <w:tcPr>
            <w:tcW w:w="762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160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 нед.</w:t>
            </w:r>
          </w:p>
        </w:tc>
      </w:tr>
      <w:tr>
        <w:tc>
          <w:tcPr>
            <w:tcW w:w="76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6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16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62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16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62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16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62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216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62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16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0"/>
        <w:gridCol w:w="4320"/>
        <w:gridCol w:w="1440"/>
        <w:gridCol w:w="1440"/>
        <w:gridCol w:w="2520"/>
        <w:gridCol w:w="2080"/>
      </w:tblGrid>
      <w:tr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2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4320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2880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20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20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20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20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456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2080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с использованием элементов дифференциального и интегрального исчисления;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дифференциальные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значения функций с помощью ряда Маклорена;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уравнение прямых и основных кривых второго порядка по заданным условиям и изображать их на координатной плоскости;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переход от прямоугольной системы координат к полярной и обратно;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вычислять вероятности случайных событий, числовые характеристики дискретной случайной величины;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моделировать и решать геометрическим методом задачи линейного программирования (задачи о планировании производства, оптимальных технологий);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пакеты прикладных программ для решения задач линейного программирования;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уравнения прямой и основных кривых второго порядка на плоскости;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правило перехода от декартовой системы координат к полярной;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вероятности случайного события, основные формулы теории вероятностей, числовые характеристики дискретной случайной величины;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задач линейного программирования, алгоритм их моделирования и решения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20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2.1, 3.2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прикладное программное обеспечение (текстовые и графические редакторы, электронные таблицы, системы управления базами данных, автоматизированные системы, информационно-поисковые системы);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конструкторскую и технологическую документацию посредством CAD и CAM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трехмерные модели на основе чертежа;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информации, общий состав и структуру ЭВМ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информации от несанкционированного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антивирусные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и виды CAD и CAM систем, их возможности и принципы функционирования;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операций над 2-D и 3-D объектами, основы моделирования по сечениям и проекциям;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создания и визуализации анимированных сцен;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</w:t>
            </w:r>
          </w:p>
        </w:tc>
        <w:tc>
          <w:tcPr>
            <w:tcW w:w="20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2.1, 3.2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наполнения, преобразования и передачи данных в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достоверность информации в процессе автоматизированной обработки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информационных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технологических процессов обработки информации в информационных системах, особенности их применения.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ЕН.03.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Автоматизированные информационные системы</w:t>
            </w:r>
          </w:p>
        </w:tc>
        <w:tc>
          <w:tcPr>
            <w:tcW w:w="20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2.1 - 2.2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3104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2070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1346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геометрические построения;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чертежи технических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сборочные чертежи;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создавать, редактировать и оформлять чертежи на персональном компьютере;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разработки, выполнения, оформления и чтения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ЕСКД;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приемы выполнения чертежей и схем по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приемы работы с чертежом на персональном компьютере;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20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несложные расчеты элементов конструкций и деталей машин, механических передач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статики, кинематики, динамики;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расчетов элементов конструкций и деталей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расчетов механических передач и сборочных единиц общего назначения;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Техническая механика</w:t>
            </w:r>
          </w:p>
        </w:tc>
        <w:tc>
          <w:tcPr>
            <w:tcW w:w="20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1.5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древесные породы;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необходимые расчеты по определению физических, механических и технологических свойств древесины;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виды пороков и измерять их в соответствии с требованиями ГОСТа;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фактические и устанавливать стандартные размеры, определять сорт древесных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необходимые расчеты по определению физических, технологических свойств: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конструкционных недревесных, клеевых, отделочных материалов, материалов для изготовления мягких элементов мебели, спичек, шпал и других изделий из древесины;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исследования и испытания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достоинства и недостатки древесины как материала;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древесины хвойных и лиственных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физические, механические и технологические свойства древесины;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пороков;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лесных товаров и их основные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основные свойства материалов, применяемых в деревообработке;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ОП.03. Древесиноведение и материаловедение</w:t>
            </w:r>
          </w:p>
        </w:tc>
        <w:tc>
          <w:tcPr>
            <w:tcW w:w="20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1.4, 1.5, 2.2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правовых актов к основным видам продукции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 и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общетехнических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нормирования точности;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ОП.04. Метрология, стандартизация и сертификация</w:t>
            </w:r>
          </w:p>
        </w:tc>
        <w:tc>
          <w:tcPr>
            <w:tcW w:w="20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 1.4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различных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 и электроники;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измерения электрических дисциплин;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ОП.05. Электротехника и электроника</w:t>
            </w:r>
          </w:p>
        </w:tc>
        <w:tc>
          <w:tcPr>
            <w:tcW w:w="20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 1.4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параметры сушильного агента аналитическим и графическим путем;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режимы сушки;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и регулирование параметров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продолжительность сушки и производительность сушильных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сушильные цеха;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пороков древесины на качество сушки;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сушильного агента;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способы гидротермической обработки, методы и средства защиты древесины;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ОП.06. Гидротермическая обработка и консервирование древесины</w:t>
            </w:r>
          </w:p>
        </w:tc>
        <w:tc>
          <w:tcPr>
            <w:tcW w:w="20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2.1, 2.2, 3.2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деревообрабатывающего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материально-технические, трудовые, финансовые ресурсы отрасли и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 ценообразования на продукцию (услуги), формы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разработки бизнес-плана;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ОП.07 Экономика организации</w:t>
            </w:r>
          </w:p>
        </w:tc>
        <w:tc>
          <w:tcPr>
            <w:tcW w:w="20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3.1, 3.2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работника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ОП.08. Правовое обеспечение профессиональной деятельности</w:t>
            </w:r>
          </w:p>
        </w:tc>
        <w:tc>
          <w:tcPr>
            <w:tcW w:w="20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3.1, 3.2</w:t>
            </w:r>
          </w:p>
        </w:tc>
      </w:tr>
      <w:tr>
        <w:tc>
          <w:tcPr>
            <w:vMerge w:val="continue"/>
          </w:tcPr>
          <w:p/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ОП.09. Безопасность жизнедеятельности</w:t>
            </w:r>
          </w:p>
        </w:tc>
        <w:tc>
          <w:tcPr>
            <w:tcW w:w="208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1.1 - 3.2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1758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1172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Разработка и внедрение технологических процессов деревообрабатывающих производств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документации, использования информационных профессиональных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технологического процесса деревообрабатывающего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внедрения в производство технологических процессов изготовления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типовых элементов и устройств систем автоматического управления технологическими процессами;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нормативно-технической и технологической документацией при разработке технологических процессов лесопильного, мебельного, фанерного, плитного, столярно-строительного и прочих деревообрабатывающих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пакеты прикладных программ при разработке: технологических процессов, технологической подготовки производства, конструкции изделия;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тип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технологические процессы с использованием баз данных типовых технологических процессов в диалоговом, полуавтоматическом и автоматическом режимах;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цеха деревообрабатывающих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нестандартные (нетиповые) технологические процессы на изготовление продукции по заказам потребителей;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виды и способы получения заготовок;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технологические операции;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технологическое оборудование и технологическую оснастку, приспособления, режущий, измерительный инструмент;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рекомендации по повышению технологичности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потребность режущего инструмента, производительность оборудования, определять его загрузку;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и проверять величину припусков и размеров заготовок;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экологический риск и оценивать ущерб окружающей среде;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мероприятия, обеспечивающие безопасные условия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разработки, оформления и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виды технологических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технологий в деревообработке;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проектирования технологического процесса изготовления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ЕСКД и ЕСТД к оформлению технической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проектирования технологического процесса изготовления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технологические процессы изготовления деталей,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схемы механизации и автоматизации технологических процессов деревообработки;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технологической операции;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конструктивно-технологические признаки деталей,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характеристику сырья и продукции деревообрабатывающих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физико-механические свойства сырья 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отработки конструкции детали на технологичность;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гидротермической обработки и консервирования древесины;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режущих инструментов;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термодинамики, гидростатики и гидродинамики;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элементы, принцип работы гидро- и пневмопривода;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способы теплообмена, принцип работы пневмо- и гидропривода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принцип работы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станочных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наладки оборудования, приспособлений режущего инструмента.</w:t>
            </w:r>
          </w:p>
        </w:tc>
        <w:tc>
          <w:tcPr>
            <w:tcW w:w="144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4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Лесопильное производство</w:t>
            </w:r>
          </w:p>
        </w:tc>
        <w:tc>
          <w:tcPr>
            <w:tcW w:w="20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Мебельное и столярно-строительное производство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Фанерное и плитное производство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МДК.01.04. Спичечное, тарное и другие деревообрабатывающие производства</w:t>
            </w:r>
          </w:p>
        </w:tc>
        <w:tc>
          <w:tcPr>
            <w:vMerge w:val="continue"/>
          </w:tcPr>
          <w:p/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производственной деятельности в рамках структурного подразделения и руководство ею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производства в рамках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руководства работой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взаимодействия смежных подразделений;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результатов деятельности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экологически безопасной деятельности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рационально организовывать рабочие места, участвовать в расстановке кадров, обеспечивать их предметами и средствами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доводить до сведения персонала плановые задания по количеству и качеству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ответственность и полномочия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и реализовывать управленческие решения;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давать оценку воздействия на окружающую среду негативных техногенных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сохранять среду обитания живой природы при осуществлении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мотивировать работников на решение производственных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конфликтными ситуациями, стрессами и рисками;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документацию по управлению качеством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основных технико-экономических показателей при производстве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заполнять отчетную документацию и анализировать работу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нормы правового регулирования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принципы, формы и методы организации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законодательства в экологических вопросах;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проблемы сохранения биоразнообразия и принципы организации экологически грамотного использования лесов;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промышленной экологии;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контроля и нормативную документацию по управлению качеством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понятия, цели, задачи, методы и приемы организации и порядка проведения экоаудита.</w:t>
            </w:r>
          </w:p>
        </w:tc>
        <w:tc>
          <w:tcPr>
            <w:tcW w:w="144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4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Управление структурным подразделением</w:t>
            </w:r>
          </w:p>
        </w:tc>
        <w:tc>
          <w:tcPr>
            <w:tcW w:w="20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Анализ производственно-хозяйственной деятельности структурного подразделения</w:t>
            </w:r>
          </w:p>
        </w:tc>
        <w:tc>
          <w:tcPr>
            <w:vMerge w:val="continue"/>
          </w:tcPr>
          <w:p/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Ведение технологических процессов изготовления продукции деревообрабатывающих производств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реализации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контроля ведения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анализа возникновения дефектов и брака продукции с разработкой мероприятий по их предупреждению;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документации по управлению качеством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осуществление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поддерживать ритмичную работу технологического оборудования в соответствии с требованиями правил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необходимые расчеты по определению оптимальных технологических режимов работы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соблюдения технологической дисциплины по стадиям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силу и мощность резания древесины, скорости резания и подачи;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способы обработки поверхностей и назначать технологические базы;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нормы времени и анализировать эффективность использования рабочего времени;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и надежность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поиск и применять федеральные законы и подзаконные акты, регулирующие предпринимательскую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эффективное использование финансов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условия соблюдения норм охраны труда, техники безопасности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травмоопасных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брака и способы его предупреждения;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станочных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наладки оборудования, приспособлений режущего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признаки соответствия рабочего места требованиям, определяющим эффективное использование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показатели качества деталей,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контроля качества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менеджмента качества и требования к ним;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назначение, инфраструктуру, информационное обеспечение, условия и процессы, правовое регулирование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концепции рыночной экономики, составные элементы маркетинговой деятельности и их характеристику;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защиты от опасных и вредных производственных факторов.</w:t>
            </w:r>
          </w:p>
        </w:tc>
        <w:tc>
          <w:tcPr>
            <w:tcW w:w="144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4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Реализация технологических процессов деревообрабатывающих производств</w:t>
            </w:r>
          </w:p>
        </w:tc>
        <w:tc>
          <w:tcPr>
            <w:tcW w:w="20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3.1, 3.2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Управление качеством продукции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МДК.03.03. Предпринимательская деятельность в деревообрабатывающей промышленности</w:t>
            </w:r>
          </w:p>
        </w:tc>
        <w:tc>
          <w:tcPr>
            <w:vMerge w:val="continue"/>
          </w:tcPr>
          <w:p/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1836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1224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6156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4104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4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нед.</w:t>
            </w:r>
          </w:p>
        </w:tc>
        <w:tc>
          <w:tcPr>
            <w:tcW w:w="144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1116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3.1, 3.2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нед.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32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620"/>
        <w:gridCol w:w="2160"/>
      </w:tblGrid>
      <w:tr>
        <w:tc>
          <w:tcPr>
            <w:tcW w:w="762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216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114 нед.</w:t>
            </w:r>
          </w:p>
        </w:tc>
      </w:tr>
      <w:tr>
        <w:tc>
          <w:tcPr>
            <w:tcW w:w="762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160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 нед.</w:t>
            </w:r>
          </w:p>
        </w:tc>
      </w:tr>
      <w:tr>
        <w:tc>
          <w:tcPr>
            <w:tcW w:w="76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6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16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62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16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762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16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 нед.</w:t>
            </w:r>
          </w:p>
        </w:tc>
      </w:tr>
      <w:tr>
        <w:tc>
          <w:tcPr>
            <w:tcW w:w="762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216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762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16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309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440"/>
        <w:gridCol w:w="2279"/>
      </w:tblGrid>
      <w:t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обязательной учебной нагрузке 36 часов в неделю)</w:t>
            </w:r>
          </w:p>
        </w:tc>
        <w:tc>
          <w:tcPr>
            <w:tcW w:w="227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27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227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6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иностранных языков;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автоматизированных информационных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древесиноведения и 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сертификации;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правового обеспечения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гидротермической обработки и консервирования древесины;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лесопильного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мебельного и столярно-строительного производств;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фанерного, плитного и других деревообрабатывающих производств.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древесиноведения и 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электротехники, электроники и автоматизации;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режущего инструмента деревообрабатывающего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технологического оборудования деревообрабатывающего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деревообработки.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тридцать второй - тридцать третий утратили силу. - </w:t>
      </w:r>
      <w:hyperlink w:history="0" r:id="rId1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 35.02.03</w:t>
      </w:r>
    </w:p>
    <w:p>
      <w:pPr>
        <w:pStyle w:val="0"/>
        <w:jc w:val="right"/>
      </w:pPr>
      <w:r>
        <w:rPr>
          <w:sz w:val="20"/>
        </w:rPr>
        <w:t xml:space="preserve">Технология деревообработки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309" w:name="P1309"/>
    <w:bookmarkEnd w:id="1309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62"/>
        <w:gridCol w:w="6315"/>
      </w:tblGrid>
      <w:tr>
        <w:tc>
          <w:tcPr>
            <w:tcW w:w="33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3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3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3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362" w:type="dxa"/>
          </w:tcPr>
          <w:p>
            <w:pPr>
              <w:pStyle w:val="0"/>
              <w:jc w:val="center"/>
            </w:pPr>
            <w:hyperlink w:history="0" r:id="rId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12244</w:t>
              </w:r>
            </w:hyperlink>
          </w:p>
        </w:tc>
        <w:tc>
          <w:tcPr>
            <w:tcW w:w="6315" w:type="dxa"/>
          </w:tcPr>
          <w:p>
            <w:pPr>
              <w:pStyle w:val="0"/>
            </w:pPr>
            <w:r>
              <w:rPr>
                <w:sz w:val="20"/>
              </w:rPr>
              <w:t xml:space="preserve">Заточник деревообрабатывающего инструмента</w:t>
            </w:r>
          </w:p>
        </w:tc>
      </w:tr>
      <w:tr>
        <w:tc>
          <w:tcPr>
            <w:tcW w:w="3362" w:type="dxa"/>
          </w:tcPr>
          <w:p>
            <w:pPr>
              <w:pStyle w:val="0"/>
              <w:jc w:val="center"/>
            </w:pPr>
            <w:hyperlink w:history="0"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12948</w:t>
              </w:r>
            </w:hyperlink>
          </w:p>
        </w:tc>
        <w:tc>
          <w:tcPr>
            <w:tcW w:w="631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Контролер деревообрабатывающего производства</w:t>
            </w:r>
          </w:p>
        </w:tc>
      </w:tr>
      <w:tr>
        <w:tc>
          <w:tcPr>
            <w:tcW w:w="3362" w:type="dxa"/>
          </w:tcPr>
          <w:p>
            <w:pPr>
              <w:pStyle w:val="0"/>
              <w:jc w:val="center"/>
            </w:pPr>
            <w:hyperlink w:history="0"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13430</w:t>
              </w:r>
            </w:hyperlink>
          </w:p>
        </w:tc>
        <w:tc>
          <w:tcPr>
            <w:tcW w:w="6315" w:type="dxa"/>
          </w:tcPr>
          <w:p>
            <w:pPr>
              <w:pStyle w:val="0"/>
            </w:pPr>
            <w:r>
              <w:rPr>
                <w:sz w:val="20"/>
              </w:rPr>
              <w:t xml:space="preserve">Лущильщик шпона</w:t>
            </w:r>
          </w:p>
        </w:tc>
      </w:tr>
      <w:tr>
        <w:tc>
          <w:tcPr>
            <w:tcW w:w="3362" w:type="dxa"/>
          </w:tcPr>
          <w:p>
            <w:pPr>
              <w:pStyle w:val="0"/>
              <w:jc w:val="center"/>
            </w:pPr>
            <w:hyperlink w:history="0"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15212</w:t>
              </w:r>
            </w:hyperlink>
          </w:p>
        </w:tc>
        <w:tc>
          <w:tcPr>
            <w:tcW w:w="6315" w:type="dxa"/>
          </w:tcPr>
          <w:p>
            <w:pPr>
              <w:pStyle w:val="0"/>
            </w:pPr>
            <w:r>
              <w:rPr>
                <w:sz w:val="20"/>
              </w:rPr>
              <w:t xml:space="preserve">Облицовщик деталей мебели</w:t>
            </w:r>
          </w:p>
        </w:tc>
      </w:tr>
      <w:tr>
        <w:tc>
          <w:tcPr>
            <w:tcW w:w="3362" w:type="dxa"/>
          </w:tcPr>
          <w:p>
            <w:pPr>
              <w:pStyle w:val="0"/>
              <w:jc w:val="center"/>
            </w:pPr>
      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15252</w:t>
              </w:r>
            </w:hyperlink>
          </w:p>
        </w:tc>
        <w:tc>
          <w:tcPr>
            <w:tcW w:w="6315" w:type="dxa"/>
          </w:tcPr>
          <w:p>
            <w:pPr>
              <w:pStyle w:val="0"/>
            </w:pPr>
            <w:r>
              <w:rPr>
                <w:sz w:val="20"/>
              </w:rPr>
              <w:t xml:space="preserve">Обойщик мебели</w:t>
            </w:r>
          </w:p>
        </w:tc>
      </w:tr>
      <w:tr>
        <w:tc>
          <w:tcPr>
            <w:tcW w:w="3362" w:type="dxa"/>
          </w:tcPr>
          <w:p>
            <w:pPr>
              <w:pStyle w:val="0"/>
              <w:jc w:val="center"/>
            </w:pPr>
            <w:hyperlink w:history="0"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15365</w:t>
              </w:r>
            </w:hyperlink>
          </w:p>
        </w:tc>
        <w:tc>
          <w:tcPr>
            <w:tcW w:w="6315" w:type="dxa"/>
          </w:tcPr>
          <w:p>
            <w:pPr>
              <w:pStyle w:val="0"/>
            </w:pPr>
            <w:r>
              <w:rPr>
                <w:sz w:val="20"/>
              </w:rPr>
              <w:t xml:space="preserve">Обработчик художественных изделий из дерева и папье-маше</w:t>
            </w:r>
          </w:p>
        </w:tc>
      </w:tr>
      <w:tr>
        <w:tc>
          <w:tcPr>
            <w:tcW w:w="3362" w:type="dxa"/>
          </w:tcPr>
          <w:p>
            <w:pPr>
              <w:pStyle w:val="0"/>
              <w:jc w:val="center"/>
            </w:pPr>
            <w:hyperlink w:history="0"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15474</w:t>
              </w:r>
            </w:hyperlink>
          </w:p>
        </w:tc>
        <w:tc>
          <w:tcPr>
            <w:tcW w:w="6315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автоматических и полуавтоматических линий станков и установок</w:t>
            </w:r>
          </w:p>
        </w:tc>
      </w:tr>
      <w:tr>
        <w:tc>
          <w:tcPr>
            <w:tcW w:w="3362" w:type="dxa"/>
          </w:tcPr>
          <w:p>
            <w:pPr>
              <w:pStyle w:val="0"/>
              <w:jc w:val="center"/>
            </w:pPr>
            <w:hyperlink w:history="0" r:id="rId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15481</w:t>
              </w:r>
            </w:hyperlink>
          </w:p>
        </w:tc>
        <w:tc>
          <w:tcPr>
            <w:tcW w:w="6315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автоматической линии изготовления спичек</w:t>
            </w:r>
          </w:p>
        </w:tc>
      </w:tr>
      <w:tr>
        <w:tc>
          <w:tcPr>
            <w:tcW w:w="3362" w:type="dxa"/>
          </w:tcPr>
          <w:p>
            <w:pPr>
              <w:pStyle w:val="0"/>
              <w:jc w:val="center"/>
            </w:pPr>
            <w:hyperlink w:history="0" r:id="rId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15497</w:t>
              </w:r>
            </w:hyperlink>
          </w:p>
        </w:tc>
        <w:tc>
          <w:tcPr>
            <w:tcW w:w="6315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автоматов сборки карандашей</w:t>
            </w:r>
          </w:p>
        </w:tc>
      </w:tr>
      <w:tr>
        <w:tc>
          <w:tcPr>
            <w:tcW w:w="3362" w:type="dxa"/>
          </w:tcPr>
          <w:p>
            <w:pPr>
              <w:pStyle w:val="0"/>
              <w:jc w:val="center"/>
            </w:pPr>
            <w:hyperlink w:history="0" r:id="rId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15501</w:t>
              </w:r>
            </w:hyperlink>
          </w:p>
        </w:tc>
        <w:tc>
          <w:tcPr>
            <w:tcW w:w="6315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агрегатных линий сортировки и переработки бревен</w:t>
            </w:r>
          </w:p>
        </w:tc>
      </w:tr>
      <w:tr>
        <w:tc>
          <w:tcPr>
            <w:tcW w:w="3362" w:type="dxa"/>
          </w:tcPr>
          <w:p>
            <w:pPr>
              <w:pStyle w:val="0"/>
              <w:jc w:val="center"/>
            </w:pPr>
            <w:hyperlink w:history="0" r:id="rId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15705</w:t>
              </w:r>
            </w:hyperlink>
          </w:p>
        </w:tc>
        <w:tc>
          <w:tcPr>
            <w:tcW w:w="6315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механизированных и автоматизированных складов</w:t>
            </w:r>
          </w:p>
        </w:tc>
      </w:tr>
      <w:tr>
        <w:tc>
          <w:tcPr>
            <w:tcW w:w="3362" w:type="dxa"/>
          </w:tcPr>
          <w:p>
            <w:pPr>
              <w:pStyle w:val="0"/>
              <w:jc w:val="center"/>
            </w:pPr>
            <w:hyperlink w:history="0" r:id="rId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15726</w:t>
              </w:r>
            </w:hyperlink>
          </w:p>
        </w:tc>
        <w:tc>
          <w:tcPr>
            <w:tcW w:w="6315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на автоматических и полуавтоматических линиях в деревообработке</w:t>
            </w:r>
          </w:p>
        </w:tc>
      </w:tr>
      <w:tr>
        <w:tc>
          <w:tcPr>
            <w:tcW w:w="3362" w:type="dxa"/>
          </w:tcPr>
          <w:p>
            <w:pPr>
              <w:pStyle w:val="0"/>
              <w:jc w:val="center"/>
            </w:pPr>
            <w:hyperlink w:history="0" r:id="rId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15786</w:t>
              </w:r>
            </w:hyperlink>
          </w:p>
        </w:tc>
        <w:tc>
          <w:tcPr>
            <w:tcW w:w="6315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пакетоформирующих машин</w:t>
            </w:r>
          </w:p>
        </w:tc>
      </w:tr>
      <w:tr>
        <w:tc>
          <w:tcPr>
            <w:tcW w:w="3362" w:type="dxa"/>
          </w:tcPr>
          <w:p>
            <w:pPr>
              <w:pStyle w:val="0"/>
              <w:jc w:val="center"/>
            </w:pPr>
            <w:hyperlink w:history="0" r:id="rId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15928</w:t>
              </w:r>
            </w:hyperlink>
          </w:p>
        </w:tc>
        <w:tc>
          <w:tcPr>
            <w:tcW w:w="6315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производства древесной массы из щепы</w:t>
            </w:r>
          </w:p>
        </w:tc>
      </w:tr>
      <w:tr>
        <w:tc>
          <w:tcPr>
            <w:tcW w:w="3362" w:type="dxa"/>
          </w:tcPr>
          <w:p>
            <w:pPr>
              <w:pStyle w:val="0"/>
              <w:jc w:val="center"/>
            </w:pPr>
            <w:hyperlink w:history="0" r:id="rId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15932</w:t>
              </w:r>
            </w:hyperlink>
          </w:p>
        </w:tc>
        <w:tc>
          <w:tcPr>
            <w:tcW w:w="6315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производства формованного полиуретана и пенополиуретана</w:t>
            </w:r>
          </w:p>
        </w:tc>
      </w:tr>
      <w:tr>
        <w:tc>
          <w:tcPr>
            <w:tcW w:w="3362" w:type="dxa"/>
          </w:tcPr>
          <w:p>
            <w:pPr>
              <w:pStyle w:val="0"/>
              <w:jc w:val="center"/>
            </w:pPr>
            <w:hyperlink w:history="0" r:id="rId3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16039</w:t>
              </w:r>
            </w:hyperlink>
          </w:p>
        </w:tc>
        <w:tc>
          <w:tcPr>
            <w:tcW w:w="6315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спичечных автоматов</w:t>
            </w:r>
          </w:p>
        </w:tc>
      </w:tr>
      <w:tr>
        <w:tc>
          <w:tcPr>
            <w:tcW w:w="3362" w:type="dxa"/>
          </w:tcPr>
          <w:p>
            <w:pPr>
              <w:pStyle w:val="0"/>
              <w:jc w:val="center"/>
            </w:pPr>
            <w:hyperlink w:history="0" r:id="rId3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16063</w:t>
              </w:r>
            </w:hyperlink>
          </w:p>
        </w:tc>
        <w:tc>
          <w:tcPr>
            <w:tcW w:w="6315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сушильных установок</w:t>
            </w:r>
          </w:p>
        </w:tc>
      </w:tr>
      <w:tr>
        <w:tc>
          <w:tcPr>
            <w:tcW w:w="3362" w:type="dxa"/>
          </w:tcPr>
          <w:p>
            <w:pPr>
              <w:pStyle w:val="0"/>
              <w:jc w:val="center"/>
            </w:pPr>
            <w:hyperlink w:history="0" r:id="rId3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16135</w:t>
              </w:r>
            </w:hyperlink>
          </w:p>
        </w:tc>
        <w:tc>
          <w:tcPr>
            <w:tcW w:w="6315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установок и линий обработки пиломатериалов</w:t>
            </w:r>
          </w:p>
        </w:tc>
      </w:tr>
      <w:tr>
        <w:tc>
          <w:tcPr>
            <w:tcW w:w="3362" w:type="dxa"/>
          </w:tcPr>
          <w:p>
            <w:pPr>
              <w:pStyle w:val="0"/>
              <w:jc w:val="center"/>
            </w:pPr>
            <w:hyperlink w:history="0" r:id="rId3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16602</w:t>
              </w:r>
            </w:hyperlink>
          </w:p>
        </w:tc>
        <w:tc>
          <w:tcPr>
            <w:tcW w:w="6315" w:type="dxa"/>
          </w:tcPr>
          <w:p>
            <w:pPr>
              <w:pStyle w:val="0"/>
            </w:pPr>
            <w:r>
              <w:rPr>
                <w:sz w:val="20"/>
              </w:rPr>
              <w:t xml:space="preserve">Пилоправ</w:t>
            </w:r>
          </w:p>
        </w:tc>
      </w:tr>
      <w:tr>
        <w:tc>
          <w:tcPr>
            <w:tcW w:w="3362" w:type="dxa"/>
          </w:tcPr>
          <w:p>
            <w:pPr>
              <w:pStyle w:val="0"/>
              <w:jc w:val="center"/>
            </w:pPr>
            <w:hyperlink w:history="0" r:id="rId4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17434</w:t>
              </w:r>
            </w:hyperlink>
          </w:p>
        </w:tc>
        <w:tc>
          <w:tcPr>
            <w:tcW w:w="6315" w:type="dxa"/>
          </w:tcPr>
          <w:p>
            <w:pPr>
              <w:pStyle w:val="0"/>
            </w:pPr>
            <w:r>
              <w:rPr>
                <w:sz w:val="20"/>
              </w:rPr>
              <w:t xml:space="preserve">Пропитчик пиломатериалов и изделий из древесины</w:t>
            </w:r>
          </w:p>
        </w:tc>
      </w:tr>
      <w:tr>
        <w:tc>
          <w:tcPr>
            <w:tcW w:w="3362" w:type="dxa"/>
          </w:tcPr>
          <w:p>
            <w:pPr>
              <w:pStyle w:val="0"/>
              <w:jc w:val="center"/>
            </w:pPr>
            <w:hyperlink w:history="0" r:id="rId4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17442</w:t>
              </w:r>
            </w:hyperlink>
          </w:p>
        </w:tc>
        <w:tc>
          <w:tcPr>
            <w:tcW w:w="6315" w:type="dxa"/>
          </w:tcPr>
          <w:p>
            <w:pPr>
              <w:pStyle w:val="0"/>
            </w:pPr>
            <w:r>
              <w:rPr>
                <w:sz w:val="20"/>
              </w:rPr>
              <w:t xml:space="preserve">Пропитчик шпона</w:t>
            </w:r>
          </w:p>
        </w:tc>
      </w:tr>
      <w:tr>
        <w:tc>
          <w:tcPr>
            <w:tcW w:w="3362" w:type="dxa"/>
          </w:tcPr>
          <w:p>
            <w:pPr>
              <w:pStyle w:val="0"/>
              <w:jc w:val="center"/>
            </w:pPr>
            <w:hyperlink w:history="0" r:id="rId4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17710</w:t>
              </w:r>
            </w:hyperlink>
          </w:p>
        </w:tc>
        <w:tc>
          <w:tcPr>
            <w:tcW w:w="6315" w:type="dxa"/>
          </w:tcPr>
          <w:p>
            <w:pPr>
              <w:pStyle w:val="0"/>
            </w:pPr>
            <w:r>
              <w:rPr>
                <w:sz w:val="20"/>
              </w:rPr>
              <w:t xml:space="preserve">Рамщик</w:t>
            </w:r>
          </w:p>
        </w:tc>
      </w:tr>
      <w:tr>
        <w:tc>
          <w:tcPr>
            <w:tcW w:w="3362" w:type="dxa"/>
          </w:tcPr>
          <w:p>
            <w:pPr>
              <w:pStyle w:val="0"/>
              <w:jc w:val="center"/>
            </w:pPr>
            <w:hyperlink w:history="0" r:id="rId4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17938</w:t>
              </w:r>
            </w:hyperlink>
          </w:p>
        </w:tc>
        <w:tc>
          <w:tcPr>
            <w:tcW w:w="6315" w:type="dxa"/>
          </w:tcPr>
          <w:p>
            <w:pPr>
              <w:pStyle w:val="0"/>
            </w:pPr>
            <w:r>
              <w:rPr>
                <w:sz w:val="20"/>
              </w:rPr>
              <w:t xml:space="preserve">Резчик по дереву и бересте</w:t>
            </w:r>
          </w:p>
        </w:tc>
      </w:tr>
      <w:tr>
        <w:tc>
          <w:tcPr>
            <w:tcW w:w="3362" w:type="dxa"/>
          </w:tcPr>
          <w:p>
            <w:pPr>
              <w:pStyle w:val="0"/>
              <w:jc w:val="center"/>
            </w:pPr>
            <w:hyperlink w:history="0" r:id="rId4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17975</w:t>
              </w:r>
            </w:hyperlink>
          </w:p>
        </w:tc>
        <w:tc>
          <w:tcPr>
            <w:tcW w:w="6315" w:type="dxa"/>
          </w:tcPr>
          <w:p>
            <w:pPr>
              <w:pStyle w:val="0"/>
            </w:pPr>
            <w:r>
              <w:rPr>
                <w:sz w:val="20"/>
              </w:rPr>
              <w:t xml:space="preserve">Резчик шпона и облицовочных материалов</w:t>
            </w:r>
          </w:p>
        </w:tc>
      </w:tr>
      <w:tr>
        <w:tc>
          <w:tcPr>
            <w:tcW w:w="3362" w:type="dxa"/>
          </w:tcPr>
          <w:p>
            <w:pPr>
              <w:pStyle w:val="0"/>
              <w:jc w:val="center"/>
            </w:pPr>
            <w:hyperlink w:history="0" r:id="rId4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18161</w:t>
              </w:r>
            </w:hyperlink>
          </w:p>
        </w:tc>
        <w:tc>
          <w:tcPr>
            <w:tcW w:w="6315" w:type="dxa"/>
          </w:tcPr>
          <w:p>
            <w:pPr>
              <w:pStyle w:val="0"/>
            </w:pPr>
            <w:r>
              <w:rPr>
                <w:sz w:val="20"/>
              </w:rPr>
              <w:t xml:space="preserve">Сборщик изделий из древесины</w:t>
            </w:r>
          </w:p>
        </w:tc>
      </w:tr>
      <w:tr>
        <w:tc>
          <w:tcPr>
            <w:tcW w:w="3362" w:type="dxa"/>
          </w:tcPr>
          <w:p>
            <w:pPr>
              <w:pStyle w:val="0"/>
              <w:jc w:val="center"/>
            </w:pPr>
            <w:hyperlink w:history="0" r:id="rId4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18783</w:t>
              </w:r>
            </w:hyperlink>
          </w:p>
        </w:tc>
        <w:tc>
          <w:tcPr>
            <w:tcW w:w="6315" w:type="dxa"/>
          </w:tcPr>
          <w:p>
            <w:pPr>
              <w:pStyle w:val="0"/>
            </w:pPr>
            <w:r>
              <w:rPr>
                <w:sz w:val="20"/>
              </w:rPr>
              <w:t xml:space="preserve">Станочник деревообрабатывающих станков</w:t>
            </w:r>
          </w:p>
        </w:tc>
      </w:tr>
      <w:tr>
        <w:tc>
          <w:tcPr>
            <w:tcW w:w="3362" w:type="dxa"/>
          </w:tcPr>
          <w:p>
            <w:pPr>
              <w:pStyle w:val="0"/>
              <w:jc w:val="center"/>
            </w:pPr>
            <w:hyperlink w:history="0" r:id="rId4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18800</w:t>
              </w:r>
            </w:hyperlink>
          </w:p>
        </w:tc>
        <w:tc>
          <w:tcPr>
            <w:tcW w:w="6315" w:type="dxa"/>
          </w:tcPr>
          <w:p>
            <w:pPr>
              <w:pStyle w:val="0"/>
            </w:pPr>
            <w:r>
              <w:rPr>
                <w:sz w:val="20"/>
              </w:rPr>
              <w:t xml:space="preserve">Станочник-распиловщик</w:t>
            </w:r>
          </w:p>
        </w:tc>
      </w:tr>
      <w:tr>
        <w:tc>
          <w:tcPr>
            <w:tcW w:w="3362" w:type="dxa"/>
          </w:tcPr>
          <w:p>
            <w:pPr>
              <w:pStyle w:val="0"/>
              <w:jc w:val="center"/>
            </w:pPr>
            <w:hyperlink w:history="0" r:id="rId4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19113</w:t>
              </w:r>
            </w:hyperlink>
          </w:p>
        </w:tc>
        <w:tc>
          <w:tcPr>
            <w:tcW w:w="6315" w:type="dxa"/>
          </w:tcPr>
          <w:p>
            <w:pPr>
              <w:pStyle w:val="0"/>
            </w:pPr>
            <w:r>
              <w:rPr>
                <w:sz w:val="20"/>
              </w:rPr>
              <w:t xml:space="preserve">Термообработчик древесноволокнистых плит</w:t>
            </w:r>
          </w:p>
        </w:tc>
      </w:tr>
      <w:tr>
        <w:tc>
          <w:tcPr>
            <w:tcW w:w="3362" w:type="dxa"/>
          </w:tcPr>
          <w:p>
            <w:pPr>
              <w:pStyle w:val="0"/>
              <w:jc w:val="center"/>
            </w:pPr>
            <w:hyperlink w:history="0" r:id="rId4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19281</w:t>
              </w:r>
            </w:hyperlink>
          </w:p>
        </w:tc>
        <w:tc>
          <w:tcPr>
            <w:tcW w:w="6315" w:type="dxa"/>
          </w:tcPr>
          <w:p>
            <w:pPr>
              <w:pStyle w:val="0"/>
            </w:pPr>
            <w:r>
              <w:rPr>
                <w:sz w:val="20"/>
              </w:rPr>
              <w:t xml:space="preserve">Укладчик пиломатериалов, деталей и изделий из древесины</w:t>
            </w:r>
          </w:p>
        </w:tc>
      </w:tr>
      <w:tr>
        <w:tc>
          <w:tcPr>
            <w:tcW w:w="3362" w:type="dxa"/>
          </w:tcPr>
          <w:p>
            <w:pPr>
              <w:pStyle w:val="0"/>
              <w:jc w:val="center"/>
            </w:pPr>
            <w:hyperlink w:history="0" r:id="rId5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19520</w:t>
              </w:r>
            </w:hyperlink>
          </w:p>
        </w:tc>
        <w:tc>
          <w:tcPr>
            <w:tcW w:w="6315" w:type="dxa"/>
          </w:tcPr>
          <w:p>
            <w:pPr>
              <w:pStyle w:val="0"/>
            </w:pPr>
            <w:r>
              <w:rPr>
                <w:sz w:val="20"/>
              </w:rPr>
              <w:t xml:space="preserve">Художник росписи по дереву</w:t>
            </w:r>
          </w:p>
        </w:tc>
      </w:tr>
      <w:tr>
        <w:tc>
          <w:tcPr>
            <w:tcW w:w="3362" w:type="dxa"/>
          </w:tcPr>
          <w:p>
            <w:pPr>
              <w:pStyle w:val="0"/>
              <w:jc w:val="center"/>
            </w:pPr>
            <w:hyperlink w:history="0" r:id="rId5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18384</w:t>
              </w:r>
            </w:hyperlink>
          </w:p>
        </w:tc>
        <w:tc>
          <w:tcPr>
            <w:tcW w:w="6315" w:type="dxa"/>
          </w:tcPr>
          <w:p>
            <w:pPr>
              <w:pStyle w:val="0"/>
            </w:pPr>
            <w:r>
              <w:rPr>
                <w:sz w:val="20"/>
              </w:rPr>
              <w:t xml:space="preserve">Сдатчик экспортных лесоматериалов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07.05.2014 N 452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07.05.2014 N 452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92FBFD60186F0506EA68470D79A5981C5215B6E98135584A8031A00F38934ED7C11E1A40856C40CAFDF728DCA6CA1802A64FEF3EE462618e0FBQ" TargetMode = "External"/>
	<Relationship Id="rId8" Type="http://schemas.openxmlformats.org/officeDocument/2006/relationships/hyperlink" Target="consultantplus://offline/ref=092FBFD60186F0506EA68470D79A5981C420546898195584A8031A00F38934ED7C11E1A40857C400A9DF728DCA6CA1802A64FEF3EE462618e0FBQ" TargetMode = "External"/>
	<Relationship Id="rId9" Type="http://schemas.openxmlformats.org/officeDocument/2006/relationships/hyperlink" Target="consultantplus://offline/ref=092FBFD60186F0506EA68470D79A5981C728576B9E105584A8031A00F38934ED6E11B9A80951DA05A9CA24DC8Ce3FBQ" TargetMode = "External"/>
	<Relationship Id="rId10" Type="http://schemas.openxmlformats.org/officeDocument/2006/relationships/hyperlink" Target="consultantplus://offline/ref=092FBFD60186F0506EA68470D79A5981C5215B6E98135584A8031A00F38934ED7C11E1A40856C40CAFDF728DCA6CA1802A64FEF3EE462618e0FBQ" TargetMode = "External"/>
	<Relationship Id="rId11" Type="http://schemas.openxmlformats.org/officeDocument/2006/relationships/hyperlink" Target="consultantplus://offline/ref=092FBFD60186F0506EA68470D79A5981C5215B6E98135584A8031A00F38934ED7C11E1A40856C40CAEDF728DCA6CA1802A64FEF3EE462618e0FBQ" TargetMode = "External"/>
	<Relationship Id="rId12" Type="http://schemas.openxmlformats.org/officeDocument/2006/relationships/hyperlink" Target="consultantplus://offline/ref=092FBFD60186F0506EA68470D79A5981C5215B6E98135584A8031A00F38934ED7C11E1A40856C40CACDF728DCA6CA1802A64FEF3EE462618e0FBQ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092FBFD60186F0506EA68470D79A5981C22B506A9A175584A8031A00F38934ED6E11B9A80951DA05A9CA24DC8Ce3FBQ" TargetMode = "External"/>
	<Relationship Id="rId16" Type="http://schemas.openxmlformats.org/officeDocument/2006/relationships/hyperlink" Target="consultantplus://offline/ref=092FBFD60186F0506EA68470D79A5981C22A516A9A135584A8031A00F38934ED7C11E1A60157CF50FA9073D18F3FB2802E64FDF1F2e4F6Q" TargetMode = "External"/>
	<Relationship Id="rId17" Type="http://schemas.openxmlformats.org/officeDocument/2006/relationships/hyperlink" Target="consultantplus://offline/ref=092FBFD60186F0506EA68470D79A5981C22B506A9A175584A8031A00F38934ED7C11E1A40857CD05ABDF728DCA6CA1802A64FEF3EE462618e0FBQ" TargetMode = "External"/>
	<Relationship Id="rId18" Type="http://schemas.openxmlformats.org/officeDocument/2006/relationships/hyperlink" Target="consultantplus://offline/ref=092FBFD60186F0506EA68470D79A5981C5215B6E98135584A8031A00F38934ED7C11E1A40856C40CA3DF728DCA6CA1802A64FEF3EE462618e0FBQ" TargetMode = "External"/>
	<Relationship Id="rId19" Type="http://schemas.openxmlformats.org/officeDocument/2006/relationships/hyperlink" Target="consultantplus://offline/ref=092FBFD60186F0506EA68470D79A5981C22B506A9A175584A8031A00F38934ED7C11E1A40857CC04A8DF728DCA6CA1802A64FEF3EE462618e0FBQ" TargetMode = "External"/>
	<Relationship Id="rId20" Type="http://schemas.openxmlformats.org/officeDocument/2006/relationships/hyperlink" Target="consultantplus://offline/ref=092FBFD60186F0506EA68470D79A5981C72B566790175584A8031A00F38934ED7C11E1A40857C405ABDF728DCA6CA1802A64FEF3EE462618e0FBQ" TargetMode = "External"/>
	<Relationship Id="rId21" Type="http://schemas.openxmlformats.org/officeDocument/2006/relationships/hyperlink" Target="consultantplus://offline/ref=092FBFD60186F0506EA68470D79A5981C72B566790175584A8031A00F38934ED7C11E1A40856C603A9DF728DCA6CA1802A64FEF3EE462618e0FBQ" TargetMode = "External"/>
	<Relationship Id="rId22" Type="http://schemas.openxmlformats.org/officeDocument/2006/relationships/hyperlink" Target="consultantplus://offline/ref=092FBFD60186F0506EA68470D79A5981C72B566790175584A8031A00F38934ED7C11E1A40856C200AFDF728DCA6CA1802A64FEF3EE462618e0FBQ" TargetMode = "External"/>
	<Relationship Id="rId23" Type="http://schemas.openxmlformats.org/officeDocument/2006/relationships/hyperlink" Target="consultantplus://offline/ref=092FBFD60186F0506EA68470D79A5981C72B566790175584A8031A00F38934ED7C11E1A40856CC03A3DF728DCA6CA1802A64FEF3EE462618e0FBQ" TargetMode = "External"/>
	<Relationship Id="rId24" Type="http://schemas.openxmlformats.org/officeDocument/2006/relationships/hyperlink" Target="consultantplus://offline/ref=092FBFD60186F0506EA68470D79A5981C72B566790175584A8031A00F38934ED7C11E1A40855C30CAEDF728DCA6CA1802A64FEF3EE462618e0FBQ" TargetMode = "External"/>
	<Relationship Id="rId25" Type="http://schemas.openxmlformats.org/officeDocument/2006/relationships/hyperlink" Target="consultantplus://offline/ref=092FBFD60186F0506EA68470D79A5981C72B566790175584A8031A00F38934ED7C11E1A40855CC04AFDF728DCA6CA1802A64FEF3EE462618e0FBQ" TargetMode = "External"/>
	<Relationship Id="rId26" Type="http://schemas.openxmlformats.org/officeDocument/2006/relationships/hyperlink" Target="consultantplus://offline/ref=092FBFD60186F0506EA68470D79A5981C72B566790175584A8031A00F38934ED7C11E1A40855CC01ADDF728DCA6CA1802A64FEF3EE462618e0FBQ" TargetMode = "External"/>
	<Relationship Id="rId27" Type="http://schemas.openxmlformats.org/officeDocument/2006/relationships/hyperlink" Target="consultantplus://offline/ref=092FBFD60186F0506EA68470D79A5981C72B566790175584A8031A00F38934ED7C11E1A40855CD05A8DF728DCA6CA1802A64FEF3EE462618e0FBQ" TargetMode = "External"/>
	<Relationship Id="rId28" Type="http://schemas.openxmlformats.org/officeDocument/2006/relationships/hyperlink" Target="consultantplus://offline/ref=092FBFD60186F0506EA68470D79A5981C72B566790175584A8031A00F38934ED7C11E1A40855CD05ACDF728DCA6CA1802A64FEF3EE462618e0FBQ" TargetMode = "External"/>
	<Relationship Id="rId29" Type="http://schemas.openxmlformats.org/officeDocument/2006/relationships/hyperlink" Target="consultantplus://offline/ref=092FBFD60186F0506EA68470D79A5981C72B566790175584A8031A00F38934ED7C11E1A40855CD06AFDF728DCA6CA1802A64FEF3EE462618e0FBQ" TargetMode = "External"/>
	<Relationship Id="rId30" Type="http://schemas.openxmlformats.org/officeDocument/2006/relationships/hyperlink" Target="consultantplus://offline/ref=092FBFD60186F0506EA68470D79A5981C72B566790175584A8031A00F38934ED7C11E1A40855CD06ADDF728DCA6CA1802A64FEF3EE462618e0FBQ" TargetMode = "External"/>
	<Relationship Id="rId31" Type="http://schemas.openxmlformats.org/officeDocument/2006/relationships/hyperlink" Target="consultantplus://offline/ref=092FBFD60186F0506EA68470D79A5981C72B566790175584A8031A00F38934ED7C11E1A40854C406ACDF728DCA6CA1802A64FEF3EE462618e0FBQ" TargetMode = "External"/>
	<Relationship Id="rId32" Type="http://schemas.openxmlformats.org/officeDocument/2006/relationships/hyperlink" Target="consultantplus://offline/ref=092FBFD60186F0506EA68470D79A5981C72B566790175584A8031A00F38934ED7C11E1A40854C407ADDF728DCA6CA1802A64FEF3EE462618e0FBQ" TargetMode = "External"/>
	<Relationship Id="rId33" Type="http://schemas.openxmlformats.org/officeDocument/2006/relationships/hyperlink" Target="consultantplus://offline/ref=092FBFD60186F0506EA68470D79A5981C72B566790175584A8031A00F38934ED7C11E1A4085FC103A3DF728DCA6CA1802A64FEF3EE462618e0FBQ" TargetMode = "External"/>
	<Relationship Id="rId34" Type="http://schemas.openxmlformats.org/officeDocument/2006/relationships/hyperlink" Target="consultantplus://offline/ref=092FBFD60186F0506EA68470D79A5981C72B566790175584A8031A00F38934ED7C11E1A40854C507ADDF728DCA6CA1802A64FEF3EE462618e0FBQ" TargetMode = "External"/>
	<Relationship Id="rId35" Type="http://schemas.openxmlformats.org/officeDocument/2006/relationships/hyperlink" Target="consultantplus://offline/ref=092FBFD60186F0506EA68470D79A5981C72B566790175584A8031A00F38934ED7C11E1A40854C507A3DF728DCA6CA1802A64FEF3EE462618e0FBQ" TargetMode = "External"/>
	<Relationship Id="rId36" Type="http://schemas.openxmlformats.org/officeDocument/2006/relationships/hyperlink" Target="consultantplus://offline/ref=092FBFD60186F0506EA68470D79A5981C72B566790175584A8031A00F38934ED7C11E1A40854C50CA3DF728DCA6CA1802A64FEF3EE462618e0FBQ" TargetMode = "External"/>
	<Relationship Id="rId37" Type="http://schemas.openxmlformats.org/officeDocument/2006/relationships/hyperlink" Target="consultantplus://offline/ref=092FBFD60186F0506EA68470D79A5981C72B566790175584A8031A00F38934ED7C11E1A40854C50DA2DF728DCA6CA1802A64FEF3EE462618e0FBQ" TargetMode = "External"/>
	<Relationship Id="rId38" Type="http://schemas.openxmlformats.org/officeDocument/2006/relationships/hyperlink" Target="consultantplus://offline/ref=092FBFD60186F0506EA68470D79A5981C72B566790175584A8031A00F38934ED7C11E1A40854C607ADDF728DCA6CA1802A64FEF3EE462618e0FBQ" TargetMode = "External"/>
	<Relationship Id="rId39" Type="http://schemas.openxmlformats.org/officeDocument/2006/relationships/hyperlink" Target="consultantplus://offline/ref=092FBFD60186F0506EA68470D79A5981C72B566790175584A8031A00F38934ED7C11E1A40854C002AADF728DCA6CA1802A64FEF3EE462618e0FBQ" TargetMode = "External"/>
	<Relationship Id="rId40" Type="http://schemas.openxmlformats.org/officeDocument/2006/relationships/hyperlink" Target="consultantplus://offline/ref=092FBFD60186F0506EA68470D79A5981C72B566790175584A8031A00F38934ED7C11E1A40854CC02ACDF728DCA6CA1802A64FEF3EE462618e0FBQ" TargetMode = "External"/>
	<Relationship Id="rId41" Type="http://schemas.openxmlformats.org/officeDocument/2006/relationships/hyperlink" Target="consultantplus://offline/ref=092FBFD60186F0506EA68470D79A5981C72B566790175584A8031A00F38934ED7C11E1A40854CC03AADF728DCA6CA1802A64FEF3EE462618e0FBQ" TargetMode = "External"/>
	<Relationship Id="rId42" Type="http://schemas.openxmlformats.org/officeDocument/2006/relationships/hyperlink" Target="consultantplus://offline/ref=092FBFD60186F0506EA68470D79A5981C72B566790175584A8031A00F38934ED7C11E1A40853C404ACDF728DCA6CA1802A64FEF3EE462618e0FBQ" TargetMode = "External"/>
	<Relationship Id="rId43" Type="http://schemas.openxmlformats.org/officeDocument/2006/relationships/hyperlink" Target="consultantplus://offline/ref=092FBFD60186F0506EA68470D79A5981C72B566790175584A8031A00F38934ED7C11E1A40853C506ACDF728DCA6CA1802A64FEF3EE462618e0FBQ" TargetMode = "External"/>
	<Relationship Id="rId44" Type="http://schemas.openxmlformats.org/officeDocument/2006/relationships/hyperlink" Target="consultantplus://offline/ref=092FBFD60186F0506EA68470D79A5981C72B566790175584A8031A00F38934ED7C11E1A40853C500ACDF728DCA6CA1802A64FEF3EE462618e0FBQ" TargetMode = "External"/>
	<Relationship Id="rId45" Type="http://schemas.openxmlformats.org/officeDocument/2006/relationships/hyperlink" Target="consultantplus://offline/ref=092FBFD60186F0506EA68470D79A5981C72B566790175584A8031A00F38934ED7C11E1A40853C607A2DF728DCA6CA1802A64FEF3EE462618e0FBQ" TargetMode = "External"/>
	<Relationship Id="rId46" Type="http://schemas.openxmlformats.org/officeDocument/2006/relationships/hyperlink" Target="consultantplus://offline/ref=092FBFD60186F0506EA68470D79A5981C72B566790175584A8031A00F38934ED7C11E1A40853C102A3DF728DCA6CA1802A64FEF3EE462618e0FBQ" TargetMode = "External"/>
	<Relationship Id="rId47" Type="http://schemas.openxmlformats.org/officeDocument/2006/relationships/hyperlink" Target="consultantplus://offline/ref=092FBFD60186F0506EA68470D79A5981C72B566790175584A8031A00F38934ED7C11E1A40853C103ACDF728DCA6CA1802A64FEF3EE462618e0FBQ" TargetMode = "External"/>
	<Relationship Id="rId48" Type="http://schemas.openxmlformats.org/officeDocument/2006/relationships/hyperlink" Target="consultantplus://offline/ref=092FBFD60186F0506EA68470D79A5981C72B566790175584A8031A00F38934ED7C11E1A40853C307AEDF728DCA6CA1802A64FEF3EE462618e0FBQ" TargetMode = "External"/>
	<Relationship Id="rId49" Type="http://schemas.openxmlformats.org/officeDocument/2006/relationships/hyperlink" Target="consultantplus://offline/ref=092FBFD60186F0506EA68470D79A5981C72B566790175584A8031A00F38934ED7C11E1A40853CC06ADDF728DCA6CA1802A64FEF3EE462618e0FBQ" TargetMode = "External"/>
	<Relationship Id="rId50" Type="http://schemas.openxmlformats.org/officeDocument/2006/relationships/hyperlink" Target="consultantplus://offline/ref=092FBFD60186F0506EA68470D79A5981C72B566790175584A8031A00F38934ED7C11E1A40853CD03A9DF728DCA6CA1802A64FEF3EE462618e0FBQ" TargetMode = "External"/>
	<Relationship Id="rId51" Type="http://schemas.openxmlformats.org/officeDocument/2006/relationships/hyperlink" Target="consultantplus://offline/ref=092FBFD60186F0506EA68470D79A5981C72B566790175584A8031A00F38934ED7C11E1A40853C701A3DF728DCA6CA1802A64FEF3EE462618e0FB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07.05.2014 N 452
(ред. от 13.07.2021)
"Об утверждении федерального государственного образовательного стандарта среднего профессионального образования по специальности 35.02.03 Технология деревообработки"
(Зарегистрировано в Минюсте России 25.07.2014 N 33283)</dc:title>
  <dcterms:created xsi:type="dcterms:W3CDTF">2022-12-16T16:05:30Z</dcterms:created>
</cp:coreProperties>
</file>