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25.08.2021 N 601</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14.02.02 Радиационная безопасность"</w:t>
              <w:br/>
              <w:t xml:space="preserve">(Зарегистрировано в Минюсте России 16.09.2021 N 65023)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16 сентября 2021 г. N 65023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25 августа 2021 г. N 601</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14.02.02 РАДИАЦИОННАЯ БЕЗОПАСНОСТЬ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9"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14.02.02 Радиационная безопасность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6"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0" w:tooltip="Приказ Минобрнауки России от 15.05.2014 N 543 &quot;Об утверждении федерального государственного образовательного стандарта среднего профессионального образования по специальности 14.02.02 Радиационная безопасность&quot; (Зарегистрировано в Минюсте России 27.06.2014 N 32896)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14.02.02</w:t>
        </w:r>
      </w:hyperlink>
      <w:r>
        <w:rPr>
          <w:sz w:val="20"/>
        </w:rPr>
        <w:t xml:space="preserve"> Радиационная безопасность, утвержденным приказом Министерства образования и науки Российской Федерации от 15 мая 2014 г. N 543 (зарегистрирован Министерством юстиции Российской Федерации 27 июня 2014 г., регистрационный N 32896), прекращается 31 декабря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w:t>
      </w:r>
    </w:p>
    <w:p>
      <w:pPr>
        <w:pStyle w:val="0"/>
        <w:jc w:val="right"/>
      </w:pPr>
      <w:r>
        <w:rPr>
          <w:sz w:val="20"/>
        </w:rPr>
        <w:t xml:space="preserve">просвещения Российской Федерации</w:t>
      </w:r>
    </w:p>
    <w:p>
      <w:pPr>
        <w:pStyle w:val="0"/>
        <w:jc w:val="right"/>
      </w:pPr>
      <w:r>
        <w:rPr>
          <w:sz w:val="20"/>
        </w:rPr>
        <w:t xml:space="preserve">от 25 августа 2021 г. N 601</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14.02.02 РАДИАЦИОННАЯ БЕЗОПАСНОСТЬ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программам подготовки специалистов среднего звена по специальности 14.02.02 Радиационная безопасность (далее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форме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8" w:name="P48"/>
    <w:bookmarkEnd w:id="48"/>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специалиста среднего звена "техник", указанной в </w:t>
      </w:r>
      <w:hyperlink w:history="0" r:id="rId1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history="0" w:anchor="P233" w:tooltip="ПЕРЕЧЕНЬ">
        <w:r>
          <w:rPr>
            <w:sz w:val="20"/>
            <w:color w:val="0000ff"/>
          </w:rPr>
          <w:t xml:space="preserve">приложение N 1</w:t>
        </w:r>
      </w:hyperlink>
      <w:r>
        <w:rPr>
          <w:sz w:val="20"/>
        </w:rPr>
        <w:t xml:space="preserve"> к ФГОС СПО).</w:t>
      </w:r>
    </w:p>
    <w:bookmarkStart w:id="50" w:name="P50"/>
    <w:bookmarkEnd w:id="50"/>
    <w:p>
      <w:pPr>
        <w:pStyle w:val="0"/>
        <w:spacing w:before="200" w:line-rule="auto"/>
        <w:ind w:firstLine="540"/>
        <w:jc w:val="both"/>
      </w:pPr>
      <w:r>
        <w:rPr>
          <w:sz w:val="20"/>
        </w:rP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24</w:t>
        </w:r>
      </w:hyperlink>
      <w:r>
        <w:rPr>
          <w:sz w:val="20"/>
        </w:rPr>
        <w:t xml:space="preserve"> Атомная промышленность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6"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составляет не более срока получения образования.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8"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8"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техник&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техник&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
        <w:r>
          <w:rPr>
            <w:sz w:val="20"/>
            <w:color w:val="0000ff"/>
          </w:rPr>
          <w:t xml:space="preserve">пункте 1.5</w:t>
        </w:r>
      </w:hyperlink>
      <w:r>
        <w:rPr>
          <w:sz w:val="20"/>
        </w:rPr>
        <w:t xml:space="preserve"> ФГОС СПО.</w:t>
      </w:r>
    </w:p>
    <w:p>
      <w:pPr>
        <w:pStyle w:val="0"/>
        <w:jc w:val="both"/>
      </w:pPr>
      <w:r>
        <w:rPr>
          <w:sz w:val="20"/>
        </w:rPr>
      </w:r>
    </w:p>
    <w:p>
      <w:pPr>
        <w:pStyle w:val="0"/>
        <w:jc w:val="right"/>
      </w:pPr>
      <w:r>
        <w:rPr>
          <w:sz w:val="20"/>
        </w:rPr>
        <w:t xml:space="preserve">Таблица</w:t>
      </w:r>
    </w:p>
    <w:p>
      <w:pPr>
        <w:pStyle w:val="0"/>
        <w:jc w:val="both"/>
      </w:pPr>
      <w:r>
        <w:rPr>
          <w:sz w:val="20"/>
        </w:rPr>
      </w:r>
    </w:p>
    <w:bookmarkStart w:id="90" w:name="P90"/>
    <w:bookmarkEnd w:id="90"/>
    <w:p>
      <w:pPr>
        <w:pStyle w:val="0"/>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3"/>
        <w:gridCol w:w="3628"/>
      </w:tblGrid>
      <w:tr>
        <w:tc>
          <w:tcPr>
            <w:tcW w:w="5443" w:type="dxa"/>
            <w:vMerge w:val="restart"/>
          </w:tcPr>
          <w:p>
            <w:pPr>
              <w:pStyle w:val="0"/>
              <w:jc w:val="center"/>
            </w:pPr>
            <w:r>
              <w:rPr>
                <w:sz w:val="20"/>
              </w:rPr>
              <w:t xml:space="preserve">Структура образовательной программы</w:t>
            </w:r>
          </w:p>
        </w:tc>
        <w:tc>
          <w:tcPr>
            <w:tcW w:w="3628"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3628" w:type="dxa"/>
          </w:tcPr>
          <w:p>
            <w:pPr>
              <w:pStyle w:val="0"/>
              <w:jc w:val="center"/>
            </w:pPr>
            <w:r>
              <w:rPr>
                <w:sz w:val="20"/>
              </w:rPr>
              <w:t xml:space="preserve">при получении квалификации специалиста среднего звена "техник"</w:t>
            </w:r>
          </w:p>
        </w:tc>
      </w:tr>
      <w:tr>
        <w:tc>
          <w:tcPr>
            <w:tcW w:w="5443" w:type="dxa"/>
          </w:tcPr>
          <w:p>
            <w:pPr>
              <w:pStyle w:val="0"/>
            </w:pPr>
            <w:r>
              <w:rPr>
                <w:sz w:val="20"/>
              </w:rPr>
              <w:t xml:space="preserve">Общий гуманитарный и социально-экономический цикл</w:t>
            </w:r>
          </w:p>
        </w:tc>
        <w:tc>
          <w:tcPr>
            <w:tcW w:w="3628" w:type="dxa"/>
            <w:vAlign w:val="center"/>
          </w:tcPr>
          <w:p>
            <w:pPr>
              <w:pStyle w:val="0"/>
              <w:jc w:val="center"/>
            </w:pPr>
            <w:r>
              <w:rPr>
                <w:sz w:val="20"/>
              </w:rPr>
              <w:t xml:space="preserve">не менее 468</w:t>
            </w:r>
          </w:p>
        </w:tc>
      </w:tr>
      <w:tr>
        <w:tc>
          <w:tcPr>
            <w:tcW w:w="5443" w:type="dxa"/>
          </w:tcPr>
          <w:p>
            <w:pPr>
              <w:pStyle w:val="0"/>
            </w:pPr>
            <w:r>
              <w:rPr>
                <w:sz w:val="20"/>
              </w:rPr>
              <w:t xml:space="preserve">Математический и общий естественнонаучный цикл</w:t>
            </w:r>
          </w:p>
        </w:tc>
        <w:tc>
          <w:tcPr>
            <w:tcW w:w="3628" w:type="dxa"/>
            <w:vAlign w:val="center"/>
          </w:tcPr>
          <w:p>
            <w:pPr>
              <w:pStyle w:val="0"/>
              <w:jc w:val="center"/>
            </w:pPr>
            <w:r>
              <w:rPr>
                <w:sz w:val="20"/>
              </w:rPr>
              <w:t xml:space="preserve">не менее 144</w:t>
            </w:r>
          </w:p>
        </w:tc>
      </w:tr>
      <w:tr>
        <w:tc>
          <w:tcPr>
            <w:tcW w:w="5443" w:type="dxa"/>
          </w:tcPr>
          <w:p>
            <w:pPr>
              <w:pStyle w:val="0"/>
            </w:pPr>
            <w:r>
              <w:rPr>
                <w:sz w:val="20"/>
              </w:rPr>
              <w:t xml:space="preserve">Общепрофессиональный цикл</w:t>
            </w:r>
          </w:p>
        </w:tc>
        <w:tc>
          <w:tcPr>
            <w:tcW w:w="3628" w:type="dxa"/>
            <w:vAlign w:val="center"/>
          </w:tcPr>
          <w:p>
            <w:pPr>
              <w:pStyle w:val="0"/>
              <w:jc w:val="center"/>
            </w:pPr>
            <w:r>
              <w:rPr>
                <w:sz w:val="20"/>
              </w:rPr>
              <w:t xml:space="preserve">не менее 612</w:t>
            </w:r>
          </w:p>
        </w:tc>
      </w:tr>
      <w:tr>
        <w:tc>
          <w:tcPr>
            <w:tcW w:w="5443" w:type="dxa"/>
          </w:tcPr>
          <w:p>
            <w:pPr>
              <w:pStyle w:val="0"/>
            </w:pPr>
            <w:r>
              <w:rPr>
                <w:sz w:val="20"/>
              </w:rPr>
              <w:t xml:space="preserve">Профессиональный цикл</w:t>
            </w:r>
          </w:p>
        </w:tc>
        <w:tc>
          <w:tcPr>
            <w:tcW w:w="3628" w:type="dxa"/>
            <w:vAlign w:val="center"/>
          </w:tcPr>
          <w:p>
            <w:pPr>
              <w:pStyle w:val="0"/>
              <w:jc w:val="center"/>
            </w:pPr>
            <w:r>
              <w:rPr>
                <w:sz w:val="20"/>
              </w:rPr>
              <w:t xml:space="preserve">не менее 1 728</w:t>
            </w:r>
          </w:p>
        </w:tc>
      </w:tr>
      <w:tr>
        <w:tc>
          <w:tcPr>
            <w:tcW w:w="5443" w:type="dxa"/>
          </w:tcPr>
          <w:p>
            <w:pPr>
              <w:pStyle w:val="0"/>
            </w:pPr>
            <w:r>
              <w:rPr>
                <w:sz w:val="20"/>
              </w:rPr>
              <w:t xml:space="preserve">Государственная итоговая аттестация</w:t>
            </w:r>
          </w:p>
        </w:tc>
        <w:tc>
          <w:tcPr>
            <w:tcW w:w="3628" w:type="dxa"/>
            <w:vAlign w:val="center"/>
          </w:tcPr>
          <w:p>
            <w:pPr>
              <w:pStyle w:val="0"/>
              <w:jc w:val="center"/>
            </w:pPr>
            <w:r>
              <w:rPr>
                <w:sz w:val="20"/>
              </w:rPr>
              <w:t xml:space="preserve">216</w:t>
            </w:r>
          </w:p>
        </w:tc>
      </w:tr>
      <w:tr>
        <w:tc>
          <w:tcPr>
            <w:gridSpan w:val="2"/>
            <w:tcW w:w="9071" w:type="dxa"/>
            <w:vAlign w:val="center"/>
          </w:tcPr>
          <w:p>
            <w:pPr>
              <w:pStyle w:val="0"/>
              <w:jc w:val="center"/>
            </w:pPr>
            <w:r>
              <w:rPr>
                <w:sz w:val="20"/>
              </w:rPr>
              <w:t xml:space="preserve">Общий объем образовательной программы:</w:t>
            </w:r>
          </w:p>
        </w:tc>
      </w:tr>
      <w:tr>
        <w:tc>
          <w:tcPr>
            <w:tcW w:w="5443" w:type="dxa"/>
          </w:tcPr>
          <w:p>
            <w:pPr>
              <w:pStyle w:val="0"/>
            </w:pPr>
            <w:r>
              <w:rPr>
                <w:sz w:val="20"/>
              </w:rPr>
              <w:t xml:space="preserve">на базе среднего общего образования</w:t>
            </w:r>
          </w:p>
        </w:tc>
        <w:tc>
          <w:tcPr>
            <w:tcW w:w="3628" w:type="dxa"/>
            <w:vAlign w:val="center"/>
          </w:tcPr>
          <w:p>
            <w:pPr>
              <w:pStyle w:val="0"/>
              <w:jc w:val="center"/>
            </w:pPr>
            <w:r>
              <w:rPr>
                <w:sz w:val="20"/>
              </w:rPr>
              <w:t xml:space="preserve">4 464</w:t>
            </w:r>
          </w:p>
        </w:tc>
      </w:tr>
      <w:tr>
        <w:tc>
          <w:tcPr>
            <w:tcW w:w="5443"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628" w:type="dxa"/>
            <w:vAlign w:val="center"/>
          </w:tcPr>
          <w:p>
            <w:pPr>
              <w:pStyle w:val="0"/>
              <w:jc w:val="center"/>
            </w:pPr>
            <w:r>
              <w:rPr>
                <w:sz w:val="20"/>
              </w:rPr>
              <w:t xml:space="preserve">5 940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обучения должно быть выделено не менее 70 процентов от объема учебных циклов образовательной программы, предусмотренного </w:t>
      </w:r>
      <w:hyperlink w:history="0" w:anchor="P90" w:tooltip="Структура и объем образовательной программы">
        <w:r>
          <w:rPr>
            <w:sz w:val="20"/>
            <w:color w:val="0000ff"/>
          </w:rPr>
          <w:t xml:space="preserve">Таблицей</w:t>
        </w:r>
      </w:hyperlink>
      <w:r>
        <w:rPr>
          <w:sz w:val="20"/>
        </w:rPr>
        <w:t xml:space="preserve"> ФГОС СПО.</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Дисциплина "Физическая культура"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28" w:name="P128"/>
    <w:bookmarkEnd w:id="128"/>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 согласно квалификации специалиста среднего звена, указанной в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техник&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
        <w:r>
          <w:rPr>
            <w:sz w:val="20"/>
            <w:color w:val="0000ff"/>
          </w:rPr>
          <w:t xml:space="preserve">пункте 1.5</w:t>
        </w:r>
      </w:hyperlink>
      <w:r>
        <w:rPr>
          <w:sz w:val="20"/>
        </w:rPr>
        <w:t xml:space="preserve"> ФГОС СПО:</w:t>
      </w:r>
    </w:p>
    <w:p>
      <w:pPr>
        <w:pStyle w:val="0"/>
        <w:spacing w:before="200" w:line-rule="auto"/>
        <w:ind w:firstLine="540"/>
        <w:jc w:val="both"/>
      </w:pPr>
      <w:r>
        <w:rPr>
          <w:sz w:val="20"/>
        </w:rPr>
        <w:t xml:space="preserve">проведение радиационного контроля с использованием оборудования и систем радиационного контроля;</w:t>
      </w:r>
    </w:p>
    <w:p>
      <w:pPr>
        <w:pStyle w:val="0"/>
        <w:spacing w:before="200" w:line-rule="auto"/>
        <w:ind w:firstLine="540"/>
        <w:jc w:val="both"/>
      </w:pPr>
      <w:r>
        <w:rPr>
          <w:sz w:val="20"/>
        </w:rPr>
        <w:t xml:space="preserve">техническое обслуживание и метрологические испытания средств радиационного контроля;</w:t>
      </w:r>
    </w:p>
    <w:p>
      <w:pPr>
        <w:pStyle w:val="0"/>
        <w:spacing w:before="200" w:line-rule="auto"/>
        <w:ind w:firstLine="540"/>
        <w:jc w:val="both"/>
      </w:pPr>
      <w:r>
        <w:rPr>
          <w:sz w:val="20"/>
        </w:rPr>
        <w:t xml:space="preserve">организация работы коллектива исполнителей;</w:t>
      </w:r>
    </w:p>
    <w:p>
      <w:pPr>
        <w:pStyle w:val="0"/>
        <w:spacing w:before="200" w:line-rule="auto"/>
        <w:ind w:firstLine="540"/>
        <w:jc w:val="both"/>
      </w:pPr>
      <w:r>
        <w:rPr>
          <w:sz w:val="20"/>
        </w:rPr>
        <w:t xml:space="preserve">анализ результатов измерений и ведение технологической документации;</w:t>
      </w:r>
    </w:p>
    <w:p>
      <w:pPr>
        <w:pStyle w:val="0"/>
        <w:spacing w:before="200" w:line-rule="auto"/>
        <w:ind w:firstLine="540"/>
        <w:jc w:val="both"/>
      </w:pPr>
      <w:r>
        <w:rPr>
          <w:sz w:val="20"/>
        </w:rPr>
        <w:t xml:space="preserve">радиационный контроль и эксплуатация технических средств радиационного контроля на судне с ядерной энергетической установкой и судне атомного технологического обслуживания.</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history="0" w:anchor="P90" w:tooltip="Структура и объем образовательной программы">
        <w:r>
          <w:rPr>
            <w:sz w:val="20"/>
            <w:color w:val="0000ff"/>
          </w:rPr>
          <w:t xml:space="preserve">Таблице</w:t>
        </w:r>
      </w:hyperlink>
      <w:r>
        <w:rPr>
          <w:sz w:val="20"/>
        </w:rPr>
        <w:t xml:space="preserve"> ФГОС СПО:</w:t>
      </w:r>
    </w:p>
    <w:p>
      <w:pPr>
        <w:pStyle w:val="0"/>
        <w:spacing w:before="200" w:line-rule="auto"/>
        <w:ind w:firstLine="540"/>
        <w:jc w:val="both"/>
      </w:pPr>
      <w:r>
        <w:rPr>
          <w:sz w:val="20"/>
        </w:rPr>
        <w:t xml:space="preserve">3.4.1. Проведение радиационного контроля с использованием оборудования и систем радиационного контроля:</w:t>
      </w:r>
    </w:p>
    <w:p>
      <w:pPr>
        <w:pStyle w:val="0"/>
        <w:spacing w:before="200" w:line-rule="auto"/>
        <w:ind w:firstLine="540"/>
        <w:jc w:val="both"/>
      </w:pPr>
      <w:r>
        <w:rPr>
          <w:sz w:val="20"/>
        </w:rPr>
        <w:t xml:space="preserve">ПК 1.1. Планировать и производить измерения радиационных параметров, отбор и подготовку проб технологических сред и объектов окружающей среды;</w:t>
      </w:r>
    </w:p>
    <w:p>
      <w:pPr>
        <w:pStyle w:val="0"/>
        <w:spacing w:before="200" w:line-rule="auto"/>
        <w:ind w:firstLine="540"/>
        <w:jc w:val="both"/>
      </w:pPr>
      <w:r>
        <w:rPr>
          <w:sz w:val="20"/>
        </w:rPr>
        <w:t xml:space="preserve">ПК 1.2. Осуществлять контроль за соблюдением процесса радиационных измерений;</w:t>
      </w:r>
    </w:p>
    <w:p>
      <w:pPr>
        <w:pStyle w:val="0"/>
        <w:spacing w:before="200" w:line-rule="auto"/>
        <w:ind w:firstLine="540"/>
        <w:jc w:val="both"/>
      </w:pPr>
      <w:r>
        <w:rPr>
          <w:sz w:val="20"/>
        </w:rPr>
        <w:t xml:space="preserve">ПК 1.3. Контролировать состояние защиты от излучений в процессе выполнения работ;</w:t>
      </w:r>
    </w:p>
    <w:p>
      <w:pPr>
        <w:pStyle w:val="0"/>
        <w:spacing w:before="200" w:line-rule="auto"/>
        <w:ind w:firstLine="540"/>
        <w:jc w:val="both"/>
      </w:pPr>
      <w:r>
        <w:rPr>
          <w:sz w:val="20"/>
        </w:rPr>
        <w:t xml:space="preserve">ПК 1.4. Контролировать выполнение работ по дезактивации;</w:t>
      </w:r>
    </w:p>
    <w:p>
      <w:pPr>
        <w:pStyle w:val="0"/>
        <w:spacing w:before="200" w:line-rule="auto"/>
        <w:ind w:firstLine="540"/>
        <w:jc w:val="both"/>
      </w:pPr>
      <w:r>
        <w:rPr>
          <w:sz w:val="20"/>
        </w:rPr>
        <w:t xml:space="preserve">ПК 1.5. Осуществлять радиационный контроль на рабочих местах, при дезактивации, сборе и обращении с радиационными отходами.</w:t>
      </w:r>
    </w:p>
    <w:p>
      <w:pPr>
        <w:pStyle w:val="0"/>
        <w:spacing w:before="200" w:line-rule="auto"/>
        <w:ind w:firstLine="540"/>
        <w:jc w:val="both"/>
      </w:pPr>
      <w:r>
        <w:rPr>
          <w:sz w:val="20"/>
        </w:rPr>
        <w:t xml:space="preserve">3.4.2. Техническое обслуживание и метрологические испытания средств радиационного контроля:</w:t>
      </w:r>
    </w:p>
    <w:p>
      <w:pPr>
        <w:pStyle w:val="0"/>
        <w:spacing w:before="200" w:line-rule="auto"/>
        <w:ind w:firstLine="540"/>
        <w:jc w:val="both"/>
      </w:pPr>
      <w:r>
        <w:rPr>
          <w:sz w:val="20"/>
        </w:rPr>
        <w:t xml:space="preserve">ПК 2.1. Проводить наладку, настройку, регулировку и опытную проверку средств радиационного контроля;</w:t>
      </w:r>
    </w:p>
    <w:p>
      <w:pPr>
        <w:pStyle w:val="0"/>
        <w:spacing w:before="200" w:line-rule="auto"/>
        <w:ind w:firstLine="540"/>
        <w:jc w:val="both"/>
      </w:pPr>
      <w:r>
        <w:rPr>
          <w:sz w:val="20"/>
        </w:rPr>
        <w:t xml:space="preserve">ПК 2.2. Выполнять дефектацию оборудования радиационного контроля, выводить оборудование в ремонт, вводить оборудование в работу или резерв;</w:t>
      </w:r>
    </w:p>
    <w:p>
      <w:pPr>
        <w:pStyle w:val="0"/>
        <w:spacing w:before="200" w:line-rule="auto"/>
        <w:ind w:firstLine="540"/>
        <w:jc w:val="both"/>
      </w:pPr>
      <w:r>
        <w:rPr>
          <w:sz w:val="20"/>
        </w:rPr>
        <w:t xml:space="preserve">ПК 2.3. Осуществлять сбор и подготовку образцов для метрологических испытаний;</w:t>
      </w:r>
    </w:p>
    <w:p>
      <w:pPr>
        <w:pStyle w:val="0"/>
        <w:spacing w:before="200" w:line-rule="auto"/>
        <w:ind w:firstLine="540"/>
        <w:jc w:val="both"/>
      </w:pPr>
      <w:r>
        <w:rPr>
          <w:sz w:val="20"/>
        </w:rPr>
        <w:t xml:space="preserve">ПК 2.4. Проводить метрологические испытания приборов радиационного контроля.</w:t>
      </w:r>
    </w:p>
    <w:p>
      <w:pPr>
        <w:pStyle w:val="0"/>
        <w:spacing w:before="200" w:line-rule="auto"/>
        <w:ind w:firstLine="540"/>
        <w:jc w:val="both"/>
      </w:pPr>
      <w:r>
        <w:rPr>
          <w:sz w:val="20"/>
        </w:rPr>
        <w:t xml:space="preserve">3.4.3. Организация работы коллектива исполнителей:</w:t>
      </w:r>
    </w:p>
    <w:p>
      <w:pPr>
        <w:pStyle w:val="0"/>
        <w:spacing w:before="200" w:line-rule="auto"/>
        <w:ind w:firstLine="540"/>
        <w:jc w:val="both"/>
      </w:pPr>
      <w:r>
        <w:rPr>
          <w:sz w:val="20"/>
        </w:rPr>
        <w:t xml:space="preserve">ПК 3.1. Планировать и организовывать работу исполнителей;</w:t>
      </w:r>
    </w:p>
    <w:p>
      <w:pPr>
        <w:pStyle w:val="0"/>
        <w:spacing w:before="200" w:line-rule="auto"/>
        <w:ind w:firstLine="540"/>
        <w:jc w:val="both"/>
      </w:pPr>
      <w:r>
        <w:rPr>
          <w:sz w:val="20"/>
        </w:rPr>
        <w:t xml:space="preserve">ПК 3.2. Проводить инструктажи и осуществлять допуск персонала в обслуживаемые помещения в нормальных и аварийных условиях;</w:t>
      </w:r>
    </w:p>
    <w:p>
      <w:pPr>
        <w:pStyle w:val="0"/>
        <w:spacing w:before="200" w:line-rule="auto"/>
        <w:ind w:firstLine="540"/>
        <w:jc w:val="both"/>
      </w:pPr>
      <w:r>
        <w:rPr>
          <w:sz w:val="20"/>
        </w:rPr>
        <w:t xml:space="preserve">ПК 3.3. Наблюдать за организацией и выполнением радиационно-опасных работ;</w:t>
      </w:r>
    </w:p>
    <w:p>
      <w:pPr>
        <w:pStyle w:val="0"/>
        <w:spacing w:before="200" w:line-rule="auto"/>
        <w:ind w:firstLine="540"/>
        <w:jc w:val="both"/>
      </w:pPr>
      <w:r>
        <w:rPr>
          <w:sz w:val="20"/>
        </w:rPr>
        <w:t xml:space="preserve">ПК 3.4. Контролировать организацию и соблюдение всех требований и норм проведения радиационно-опасных работ;</w:t>
      </w:r>
    </w:p>
    <w:p>
      <w:pPr>
        <w:pStyle w:val="0"/>
        <w:spacing w:before="200" w:line-rule="auto"/>
        <w:ind w:firstLine="540"/>
        <w:jc w:val="both"/>
      </w:pPr>
      <w:r>
        <w:rPr>
          <w:sz w:val="20"/>
        </w:rPr>
        <w:t xml:space="preserve">ПК 3.5. Осуществлять контроль за соблюдением требований пожарной безопасности и охраны труда.</w:t>
      </w:r>
    </w:p>
    <w:p>
      <w:pPr>
        <w:pStyle w:val="0"/>
        <w:spacing w:before="200" w:line-rule="auto"/>
        <w:ind w:firstLine="540"/>
        <w:jc w:val="both"/>
      </w:pPr>
      <w:r>
        <w:rPr>
          <w:sz w:val="20"/>
        </w:rPr>
        <w:t xml:space="preserve">3.4.4. Анализ результатов измерений и ведение технологической документации:</w:t>
      </w:r>
    </w:p>
    <w:p>
      <w:pPr>
        <w:pStyle w:val="0"/>
        <w:spacing w:before="200" w:line-rule="auto"/>
        <w:ind w:firstLine="540"/>
        <w:jc w:val="both"/>
      </w:pPr>
      <w:r>
        <w:rPr>
          <w:sz w:val="20"/>
        </w:rPr>
        <w:t xml:space="preserve">ПК 4.1. Определять и анализировать радиационную обстановку на рабочем месте в штатных и аварийных ситуациях;</w:t>
      </w:r>
    </w:p>
    <w:p>
      <w:pPr>
        <w:pStyle w:val="0"/>
        <w:spacing w:before="200" w:line-rule="auto"/>
        <w:ind w:firstLine="540"/>
        <w:jc w:val="both"/>
      </w:pPr>
      <w:r>
        <w:rPr>
          <w:sz w:val="20"/>
        </w:rPr>
        <w:t xml:space="preserve">ПК 4.2. Участвовать в составлении документов, соответствующих видам деятельности дозиметриста и необходимых для проведения запланированных работ;</w:t>
      </w:r>
    </w:p>
    <w:p>
      <w:pPr>
        <w:pStyle w:val="0"/>
        <w:spacing w:before="200" w:line-rule="auto"/>
        <w:ind w:firstLine="540"/>
        <w:jc w:val="both"/>
      </w:pPr>
      <w:r>
        <w:rPr>
          <w:sz w:val="20"/>
        </w:rPr>
        <w:t xml:space="preserve">ПК 4.3. Использовать производственно-техническую, эксплуатационную документацию и нормативные правовые акты, необходимые для выполнения трудовых обязанностей.</w:t>
      </w:r>
    </w:p>
    <w:p>
      <w:pPr>
        <w:pStyle w:val="0"/>
        <w:spacing w:before="200" w:line-rule="auto"/>
        <w:ind w:firstLine="540"/>
        <w:jc w:val="both"/>
      </w:pPr>
      <w:r>
        <w:rPr>
          <w:sz w:val="20"/>
        </w:rPr>
        <w:t xml:space="preserve">3.4.5 Радиационный контроль и эксплуатация технических средств радиационного контроля на судне с ядерной энергетической установкой и судне атомного технологического обслуживания:</w:t>
      </w:r>
    </w:p>
    <w:p>
      <w:pPr>
        <w:pStyle w:val="0"/>
        <w:spacing w:before="200" w:line-rule="auto"/>
        <w:ind w:firstLine="540"/>
        <w:jc w:val="both"/>
      </w:pPr>
      <w:r>
        <w:rPr>
          <w:sz w:val="20"/>
        </w:rPr>
        <w:t xml:space="preserve">ПК. 5.1 Радиационный контроль в зонах контролируемого доступа и зонах свободного доступа;</w:t>
      </w:r>
    </w:p>
    <w:p>
      <w:pPr>
        <w:pStyle w:val="0"/>
        <w:spacing w:before="200" w:line-rule="auto"/>
        <w:ind w:firstLine="540"/>
        <w:jc w:val="both"/>
      </w:pPr>
      <w:r>
        <w:rPr>
          <w:sz w:val="20"/>
        </w:rPr>
        <w:t xml:space="preserve">ПК. 5.2 Осуществление санитарно-пропускного режима при посещении зоны;</w:t>
      </w:r>
    </w:p>
    <w:p>
      <w:pPr>
        <w:pStyle w:val="0"/>
        <w:spacing w:before="200" w:line-rule="auto"/>
        <w:ind w:firstLine="540"/>
        <w:jc w:val="both"/>
      </w:pPr>
      <w:r>
        <w:rPr>
          <w:sz w:val="20"/>
        </w:rPr>
        <w:t xml:space="preserve">ПК. 5.3 Подготовка к работе и эксплуатация переносных приборов радиационного контроля, средств индивидуального дозиметрического контроля и радиационного контроля санпропускников.</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58"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представлены в </w:t>
      </w:r>
      <w:hyperlink w:history="0" w:anchor="P291" w:tooltip="МИНИМАЛЬНЫЕ ТРЕБОВАНИЯ">
        <w:r>
          <w:rPr>
            <w:sz w:val="20"/>
            <w:color w:val="0000ff"/>
          </w:rPr>
          <w:t xml:space="preserve">приложении N 3</w:t>
        </w:r>
      </w:hyperlink>
      <w:r>
        <w:rPr>
          <w:sz w:val="20"/>
        </w:rPr>
        <w:t xml:space="preserve"> к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50"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24 Атомная промышленность &lt;1&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50"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24 Атомная промышленность &lt;1&gt;.">
        <w:r>
          <w:rPr>
            <w:sz w:val="20"/>
            <w:color w:val="0000ff"/>
          </w:rPr>
          <w:t xml:space="preserve">пункте 1.7</w:t>
        </w:r>
      </w:hyperlink>
      <w:r>
        <w:rPr>
          <w:sz w:val="20"/>
        </w:rPr>
        <w:t xml:space="preserve"> ФГОС СПО, не реже одного раза в три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50"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24 Атомная промышленность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2"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4"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 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14.02.02 Радиационная безопасность,</w:t>
      </w:r>
    </w:p>
    <w:p>
      <w:pPr>
        <w:pStyle w:val="0"/>
        <w:jc w:val="right"/>
      </w:pPr>
      <w:r>
        <w:rPr>
          <w:sz w:val="20"/>
        </w:rPr>
        <w:t xml:space="preserve">утвержденному приказом Министерства</w:t>
      </w:r>
    </w:p>
    <w:p>
      <w:pPr>
        <w:pStyle w:val="0"/>
        <w:jc w:val="right"/>
      </w:pPr>
      <w:r>
        <w:rPr>
          <w:sz w:val="20"/>
        </w:rPr>
        <w:t xml:space="preserve">просвещения Российской Федерации</w:t>
      </w:r>
    </w:p>
    <w:p>
      <w:pPr>
        <w:pStyle w:val="0"/>
        <w:jc w:val="right"/>
      </w:pPr>
      <w:r>
        <w:rPr>
          <w:sz w:val="20"/>
        </w:rPr>
        <w:t xml:space="preserve">от 25 августа 2021 г. N 601</w:t>
      </w:r>
    </w:p>
    <w:p>
      <w:pPr>
        <w:pStyle w:val="0"/>
        <w:jc w:val="both"/>
      </w:pPr>
      <w:r>
        <w:rPr>
          <w:sz w:val="20"/>
        </w:rPr>
      </w:r>
    </w:p>
    <w:bookmarkStart w:id="233" w:name="P233"/>
    <w:bookmarkEnd w:id="233"/>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14.02.02 РАДИАЦИОННАЯ БЕЗОПАСНОСТЬ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73"/>
      </w:tblGrid>
      <w:tr>
        <w:tc>
          <w:tcPr>
            <w:tcW w:w="2098" w:type="dxa"/>
          </w:tcPr>
          <w:p>
            <w:pPr>
              <w:pStyle w:val="0"/>
              <w:jc w:val="center"/>
            </w:pPr>
            <w:r>
              <w:rPr>
                <w:sz w:val="20"/>
              </w:rPr>
              <w:t xml:space="preserve">Код профессионального стандарта</w:t>
            </w:r>
          </w:p>
        </w:tc>
        <w:tc>
          <w:tcPr>
            <w:tcW w:w="6973" w:type="dxa"/>
          </w:tcPr>
          <w:p>
            <w:pPr>
              <w:pStyle w:val="0"/>
              <w:jc w:val="center"/>
            </w:pPr>
            <w:r>
              <w:rPr>
                <w:sz w:val="20"/>
              </w:rPr>
              <w:t xml:space="preserve">Наименование профессионального стандарта</w:t>
            </w:r>
          </w:p>
        </w:tc>
      </w:tr>
      <w:tr>
        <w:tc>
          <w:tcPr>
            <w:tcW w:w="2098" w:type="dxa"/>
          </w:tcPr>
          <w:p>
            <w:pPr>
              <w:pStyle w:val="0"/>
              <w:jc w:val="center"/>
            </w:pPr>
            <w:r>
              <w:rPr>
                <w:sz w:val="20"/>
              </w:rPr>
              <w:t xml:space="preserve">24.020</w:t>
            </w:r>
          </w:p>
        </w:tc>
        <w:tc>
          <w:tcPr>
            <w:tcW w:w="6973" w:type="dxa"/>
          </w:tcPr>
          <w:p>
            <w:pPr>
              <w:pStyle w:val="0"/>
              <w:jc w:val="both"/>
            </w:pPr>
            <w:r>
              <w:rPr>
                <w:sz w:val="20"/>
              </w:rPr>
              <w:t xml:space="preserve">Профессиональный </w:t>
            </w:r>
            <w:hyperlink w:history="0" r:id="rId25" w:tooltip="Приказ Минтруда России от 04.02.2021 N 41н &quot;Об утверждении профессионального стандарта &quot;Специалист по радиационному контролю атомной отрасли&quot; (Зарегистрировано в Минюсте России 30.04.2021 N 63341) {КонсультантПлюс}">
              <w:r>
                <w:rPr>
                  <w:sz w:val="20"/>
                  <w:color w:val="0000ff"/>
                </w:rPr>
                <w:t xml:space="preserve">стандарт</w:t>
              </w:r>
            </w:hyperlink>
            <w:r>
              <w:rPr>
                <w:sz w:val="20"/>
              </w:rPr>
              <w:t xml:space="preserve"> "Специалист по радиационному контролю атомной отрасли", утвержден приказом Министерства труда и социальных отношений Российской Федерации от 4 февраля 2021 г. N 41н (зарегистрирован в Министерством юстиции Российской Федерации 30 апреля 2021 г. регистрационный N 63341)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14.02.02 Радиационная безопасность,</w:t>
      </w:r>
    </w:p>
    <w:p>
      <w:pPr>
        <w:pStyle w:val="0"/>
        <w:jc w:val="right"/>
      </w:pPr>
      <w:r>
        <w:rPr>
          <w:sz w:val="20"/>
        </w:rPr>
        <w:t xml:space="preserve">утвержденному приказом Министерства</w:t>
      </w:r>
    </w:p>
    <w:p>
      <w:pPr>
        <w:pStyle w:val="0"/>
        <w:jc w:val="right"/>
      </w:pPr>
      <w:r>
        <w:rPr>
          <w:sz w:val="20"/>
        </w:rPr>
        <w:t xml:space="preserve">просвещения Российской Федерации</w:t>
      </w:r>
    </w:p>
    <w:p>
      <w:pPr>
        <w:pStyle w:val="0"/>
        <w:jc w:val="right"/>
      </w:pPr>
      <w:r>
        <w:rPr>
          <w:sz w:val="20"/>
        </w:rPr>
        <w:t xml:space="preserve">от 25 августа 2021 г. N 601</w:t>
      </w:r>
    </w:p>
    <w:p>
      <w:pPr>
        <w:pStyle w:val="0"/>
        <w:jc w:val="both"/>
      </w:pPr>
      <w:r>
        <w:rPr>
          <w:sz w:val="20"/>
        </w:rPr>
      </w:r>
    </w:p>
    <w:bookmarkStart w:id="258" w:name="P258"/>
    <w:bookmarkEnd w:id="258"/>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3742"/>
      </w:tblGrid>
      <w:tr>
        <w:tc>
          <w:tcPr>
            <w:tcW w:w="5329" w:type="dxa"/>
          </w:tcPr>
          <w:p>
            <w:pPr>
              <w:pStyle w:val="0"/>
              <w:jc w:val="center"/>
            </w:pPr>
            <w:r>
              <w:rPr>
                <w:sz w:val="20"/>
              </w:rPr>
              <w:t xml:space="preserve">Код по </w:t>
            </w:r>
            <w:hyperlink w:history="0" r:id="rId2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w:t>
            </w:r>
            <w:hyperlink w:history="0" w:anchor="P275" w:tooltip="&lt;6&gt;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
              <w:r>
                <w:rPr>
                  <w:sz w:val="20"/>
                  <w:color w:val="0000ff"/>
                </w:rPr>
                <w:t xml:space="preserve">&lt;6&gt;</w:t>
              </w:r>
            </w:hyperlink>
          </w:p>
        </w:tc>
        <w:tc>
          <w:tcPr>
            <w:tcW w:w="3742" w:type="dxa"/>
          </w:tcPr>
          <w:p>
            <w:pPr>
              <w:pStyle w:val="0"/>
              <w:jc w:val="center"/>
            </w:pPr>
            <w:r>
              <w:rPr>
                <w:sz w:val="20"/>
              </w:rPr>
              <w:t xml:space="preserve">Наименование профессий рабочих, должностей служащих</w:t>
            </w:r>
          </w:p>
        </w:tc>
      </w:tr>
      <w:tr>
        <w:tc>
          <w:tcPr>
            <w:tcW w:w="5329" w:type="dxa"/>
          </w:tcPr>
          <w:p>
            <w:pPr>
              <w:pStyle w:val="0"/>
              <w:jc w:val="center"/>
            </w:pPr>
            <w:r>
              <w:rPr>
                <w:sz w:val="20"/>
              </w:rPr>
              <w:t xml:space="preserve">1</w:t>
            </w:r>
          </w:p>
        </w:tc>
        <w:tc>
          <w:tcPr>
            <w:tcW w:w="3742" w:type="dxa"/>
          </w:tcPr>
          <w:p>
            <w:pPr>
              <w:pStyle w:val="0"/>
              <w:jc w:val="center"/>
            </w:pPr>
            <w:r>
              <w:rPr>
                <w:sz w:val="20"/>
              </w:rPr>
              <w:t xml:space="preserve">2</w:t>
            </w:r>
          </w:p>
        </w:tc>
      </w:tr>
      <w:tr>
        <w:tc>
          <w:tcPr>
            <w:tcW w:w="5329" w:type="dxa"/>
          </w:tcPr>
          <w:p>
            <w:pPr>
              <w:pStyle w:val="0"/>
              <w:jc w:val="center"/>
            </w:pPr>
            <w:hyperlink w:history="0" r:id="rId2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11856</w:t>
              </w:r>
            </w:hyperlink>
          </w:p>
        </w:tc>
        <w:tc>
          <w:tcPr>
            <w:tcW w:w="3742" w:type="dxa"/>
          </w:tcPr>
          <w:p>
            <w:pPr>
              <w:pStyle w:val="0"/>
            </w:pPr>
            <w:r>
              <w:rPr>
                <w:sz w:val="20"/>
              </w:rPr>
              <w:t xml:space="preserve">Дозиметрист</w:t>
            </w:r>
          </w:p>
        </w:tc>
      </w:tr>
      <w:tr>
        <w:tc>
          <w:tcPr>
            <w:tcW w:w="5329" w:type="dxa"/>
          </w:tcPr>
          <w:p>
            <w:pPr>
              <w:pStyle w:val="0"/>
              <w:jc w:val="center"/>
            </w:pPr>
            <w:hyperlink w:history="0" r:id="rId2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13310</w:t>
              </w:r>
            </w:hyperlink>
          </w:p>
        </w:tc>
        <w:tc>
          <w:tcPr>
            <w:tcW w:w="3742" w:type="dxa"/>
          </w:tcPr>
          <w:p>
            <w:pPr>
              <w:pStyle w:val="0"/>
            </w:pPr>
            <w:r>
              <w:rPr>
                <w:sz w:val="20"/>
              </w:rPr>
              <w:t xml:space="preserve">Лаборант-радиометрист</w:t>
            </w:r>
          </w:p>
        </w:tc>
      </w:tr>
    </w:tbl>
    <w:p>
      <w:pPr>
        <w:pStyle w:val="0"/>
        <w:jc w:val="both"/>
      </w:pPr>
      <w:r>
        <w:rPr>
          <w:sz w:val="20"/>
        </w:rPr>
      </w:r>
    </w:p>
    <w:p>
      <w:pPr>
        <w:pStyle w:val="0"/>
        <w:ind w:firstLine="540"/>
        <w:jc w:val="both"/>
      </w:pPr>
      <w:r>
        <w:rPr>
          <w:sz w:val="20"/>
        </w:rPr>
        <w:t xml:space="preserve">--------------------------------</w:t>
      </w:r>
    </w:p>
    <w:bookmarkStart w:id="275" w:name="P275"/>
    <w:bookmarkEnd w:id="275"/>
    <w:p>
      <w:pPr>
        <w:pStyle w:val="0"/>
        <w:spacing w:before="200" w:line-rule="auto"/>
        <w:ind w:firstLine="540"/>
        <w:jc w:val="both"/>
      </w:pPr>
      <w:hyperlink w:history="0" r:id="rId3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&lt;6&gt;</w:t>
        </w:r>
      </w:hyperlink>
      <w:r>
        <w:rPr>
          <w:sz w:val="20"/>
        </w:rPr>
        <w:t xml:space="preserve"> </w:t>
      </w:r>
      <w:hyperlink w:history="0" r:id="rId3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от 25 апреля 2019 г. N 208 (зарегистрирован Министерством юстиции Российской Федерации 24 июня 2019 г., регистрационный N 55009) и) и от 1 июня 2021 г. N 290 (зарегистрирован Министерством юстиции Российской Федерации 2 июля 2021 г., регистрационный N 64084).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14.02.02 Радиационная безопасность,</w:t>
      </w:r>
    </w:p>
    <w:p>
      <w:pPr>
        <w:pStyle w:val="0"/>
        <w:jc w:val="right"/>
      </w:pPr>
      <w:r>
        <w:rPr>
          <w:sz w:val="20"/>
        </w:rPr>
        <w:t xml:space="preserve">утвержденному приказом Министерства</w:t>
      </w:r>
    </w:p>
    <w:p>
      <w:pPr>
        <w:pStyle w:val="0"/>
        <w:jc w:val="right"/>
      </w:pPr>
      <w:r>
        <w:rPr>
          <w:sz w:val="20"/>
        </w:rPr>
        <w:t xml:space="preserve">просвещения Российской Федерации</w:t>
      </w:r>
    </w:p>
    <w:p>
      <w:pPr>
        <w:pStyle w:val="0"/>
        <w:jc w:val="right"/>
      </w:pPr>
      <w:r>
        <w:rPr>
          <w:sz w:val="20"/>
        </w:rPr>
        <w:t xml:space="preserve">от 25 августа 2021 г. N 601</w:t>
      </w:r>
    </w:p>
    <w:p>
      <w:pPr>
        <w:pStyle w:val="0"/>
        <w:jc w:val="both"/>
      </w:pPr>
      <w:r>
        <w:rPr>
          <w:sz w:val="20"/>
        </w:rPr>
      </w:r>
    </w:p>
    <w:bookmarkStart w:id="291" w:name="P291"/>
    <w:bookmarkEnd w:id="29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14.02.02</w:t>
      </w:r>
    </w:p>
    <w:p>
      <w:pPr>
        <w:pStyle w:val="2"/>
        <w:jc w:val="center"/>
      </w:pPr>
      <w:r>
        <w:rPr>
          <w:sz w:val="20"/>
        </w:rPr>
        <w:t xml:space="preserve">РАДИАЦИОННАЯ БЕЗОПАСНОСТЬ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7030"/>
      </w:tblGrid>
      <w:tr>
        <w:tc>
          <w:tcPr>
            <w:tcW w:w="2041" w:type="dxa"/>
          </w:tcPr>
          <w:p>
            <w:pPr>
              <w:pStyle w:val="0"/>
              <w:jc w:val="center"/>
            </w:pPr>
            <w:r>
              <w:rPr>
                <w:sz w:val="20"/>
              </w:rPr>
              <w:t xml:space="preserve">Основной вид деятельности</w:t>
            </w:r>
          </w:p>
        </w:tc>
        <w:tc>
          <w:tcPr>
            <w:tcW w:w="7030" w:type="dxa"/>
          </w:tcPr>
          <w:p>
            <w:pPr>
              <w:pStyle w:val="0"/>
              <w:jc w:val="center"/>
            </w:pPr>
            <w:r>
              <w:rPr>
                <w:sz w:val="20"/>
              </w:rPr>
              <w:t xml:space="preserve">Требования к знаниям, умениям, практическому опыту</w:t>
            </w:r>
          </w:p>
        </w:tc>
      </w:tr>
      <w:tr>
        <w:tblPrEx>
          <w:tblBorders>
            <w:insideH w:val="nil"/>
          </w:tblBorders>
        </w:tblPrEx>
        <w:tc>
          <w:tcPr>
            <w:tcW w:w="2041" w:type="dxa"/>
            <w:tcBorders>
              <w:bottom w:val="nil"/>
            </w:tcBorders>
          </w:tcPr>
          <w:p>
            <w:pPr>
              <w:pStyle w:val="0"/>
            </w:pPr>
            <w:r>
              <w:rPr>
                <w:sz w:val="20"/>
              </w:rPr>
              <w:t xml:space="preserve">Проведение радиационного контроля с использованием оборудования и систем радиационного контроля</w:t>
            </w:r>
          </w:p>
        </w:tc>
        <w:tc>
          <w:tcPr>
            <w:tcW w:w="7030" w:type="dxa"/>
            <w:tcBorders>
              <w:bottom w:val="nil"/>
            </w:tcBorders>
          </w:tcPr>
          <w:p>
            <w:pPr>
              <w:pStyle w:val="0"/>
            </w:pPr>
            <w:r>
              <w:rPr>
                <w:sz w:val="20"/>
              </w:rPr>
              <w:t xml:space="preserve">знать:</w:t>
            </w:r>
          </w:p>
          <w:p>
            <w:pPr>
              <w:pStyle w:val="0"/>
              <w:ind w:firstLine="283"/>
            </w:pPr>
            <w:r>
              <w:rPr>
                <w:sz w:val="20"/>
              </w:rPr>
              <w:t xml:space="preserve">основные понятия об атомных станциях;</w:t>
            </w:r>
          </w:p>
          <w:p>
            <w:pPr>
              <w:pStyle w:val="0"/>
              <w:ind w:firstLine="283"/>
            </w:pPr>
            <w:r>
              <w:rPr>
                <w:sz w:val="20"/>
              </w:rPr>
              <w:t xml:space="preserve">основные понятия о ядерных реакторах;</w:t>
            </w:r>
          </w:p>
          <w:p>
            <w:pPr>
              <w:pStyle w:val="0"/>
              <w:ind w:firstLine="283"/>
            </w:pPr>
            <w:r>
              <w:rPr>
                <w:sz w:val="20"/>
              </w:rPr>
              <w:t xml:space="preserve">основные правила эксплуатации атомных станций;</w:t>
            </w:r>
          </w:p>
          <w:p>
            <w:pPr>
              <w:pStyle w:val="0"/>
              <w:ind w:firstLine="283"/>
            </w:pPr>
            <w:r>
              <w:rPr>
                <w:sz w:val="20"/>
              </w:rPr>
              <w:t xml:space="preserve">эксплуатационные схемы оборудования радиационного контроля;</w:t>
            </w:r>
          </w:p>
          <w:p>
            <w:pPr>
              <w:pStyle w:val="0"/>
              <w:ind w:firstLine="283"/>
            </w:pPr>
            <w:r>
              <w:rPr>
                <w:sz w:val="20"/>
              </w:rPr>
              <w:t xml:space="preserve">расположение основного технологического оборудования;</w:t>
            </w:r>
          </w:p>
          <w:p>
            <w:pPr>
              <w:pStyle w:val="0"/>
              <w:ind w:firstLine="283"/>
            </w:pPr>
            <w:r>
              <w:rPr>
                <w:sz w:val="20"/>
              </w:rPr>
              <w:t xml:space="preserve">расположение оборудования радиационного контроля, точек отбора проб;</w:t>
            </w:r>
          </w:p>
          <w:p>
            <w:pPr>
              <w:pStyle w:val="0"/>
              <w:ind w:firstLine="283"/>
            </w:pPr>
            <w:r>
              <w:rPr>
                <w:sz w:val="20"/>
              </w:rPr>
              <w:t xml:space="preserve">источники образования и пути распространения радионуклидов на атомной станции;</w:t>
            </w:r>
          </w:p>
          <w:p>
            <w:pPr>
              <w:pStyle w:val="0"/>
              <w:ind w:firstLine="283"/>
            </w:pPr>
            <w:r>
              <w:rPr>
                <w:sz w:val="20"/>
              </w:rPr>
              <w:t xml:space="preserve">способы и методы защиты от ионизирующего излучения;</w:t>
            </w:r>
          </w:p>
          <w:p>
            <w:pPr>
              <w:pStyle w:val="0"/>
              <w:ind w:firstLine="283"/>
            </w:pPr>
            <w:r>
              <w:rPr>
                <w:sz w:val="20"/>
              </w:rPr>
              <w:t xml:space="preserve">правила обращения с радиоактивными веществами и радиоактивными отходами;</w:t>
            </w:r>
          </w:p>
          <w:p>
            <w:pPr>
              <w:pStyle w:val="0"/>
              <w:ind w:firstLine="283"/>
            </w:pPr>
            <w:r>
              <w:rPr>
                <w:sz w:val="20"/>
              </w:rPr>
              <w:t xml:space="preserve">методы регистрации ионизирующих излучений;</w:t>
            </w:r>
          </w:p>
          <w:p>
            <w:pPr>
              <w:pStyle w:val="0"/>
              <w:ind w:firstLine="283"/>
            </w:pPr>
            <w:r>
              <w:rPr>
                <w:sz w:val="20"/>
              </w:rPr>
              <w:t xml:space="preserve">методики выполнения измерений;</w:t>
            </w:r>
          </w:p>
          <w:p>
            <w:pPr>
              <w:pStyle w:val="0"/>
              <w:ind w:firstLine="283"/>
            </w:pPr>
            <w:r>
              <w:rPr>
                <w:sz w:val="20"/>
              </w:rPr>
              <w:t xml:space="preserve">основы ядерной физики;</w:t>
            </w:r>
          </w:p>
          <w:p>
            <w:pPr>
              <w:pStyle w:val="0"/>
              <w:ind w:firstLine="283"/>
            </w:pPr>
            <w:r>
              <w:rPr>
                <w:sz w:val="20"/>
              </w:rPr>
              <w:t xml:space="preserve">основы ядерной энергетики;</w:t>
            </w:r>
          </w:p>
          <w:p>
            <w:pPr>
              <w:pStyle w:val="0"/>
              <w:ind w:firstLine="283"/>
            </w:pPr>
            <w:r>
              <w:rPr>
                <w:sz w:val="20"/>
              </w:rPr>
              <w:t xml:space="preserve">основы спектрометрии;</w:t>
            </w:r>
          </w:p>
          <w:p>
            <w:pPr>
              <w:pStyle w:val="0"/>
              <w:ind w:firstLine="283"/>
            </w:pPr>
            <w:r>
              <w:rPr>
                <w:sz w:val="20"/>
              </w:rPr>
              <w:t xml:space="preserve">основы дозиметрии;</w:t>
            </w:r>
          </w:p>
          <w:p>
            <w:pPr>
              <w:pStyle w:val="0"/>
              <w:ind w:firstLine="283"/>
            </w:pPr>
            <w:r>
              <w:rPr>
                <w:sz w:val="20"/>
              </w:rPr>
              <w:t xml:space="preserve">взаимодействие ионизирующих излучений с веществом;</w:t>
            </w:r>
          </w:p>
          <w:p>
            <w:pPr>
              <w:pStyle w:val="0"/>
              <w:ind w:firstLine="283"/>
            </w:pPr>
            <w:r>
              <w:rPr>
                <w:sz w:val="20"/>
              </w:rPr>
              <w:t xml:space="preserve">методы и средства дезактивации;</w:t>
            </w:r>
          </w:p>
          <w:p>
            <w:pPr>
              <w:pStyle w:val="0"/>
            </w:pPr>
            <w:r>
              <w:rPr>
                <w:sz w:val="20"/>
              </w:rPr>
              <w:t xml:space="preserve">уметь:</w:t>
            </w:r>
          </w:p>
          <w:p>
            <w:pPr>
              <w:pStyle w:val="0"/>
              <w:ind w:firstLine="283"/>
            </w:pPr>
            <w:r>
              <w:rPr>
                <w:sz w:val="20"/>
              </w:rPr>
              <w:t xml:space="preserve">планировать проведение измерений любых радиационных параметров в различных условиях эксплуатации;</w:t>
            </w:r>
          </w:p>
          <w:p>
            <w:pPr>
              <w:pStyle w:val="0"/>
              <w:ind w:firstLine="283"/>
            </w:pPr>
            <w:r>
              <w:rPr>
                <w:sz w:val="20"/>
              </w:rPr>
              <w:t xml:space="preserve">выполнять проверку работоспособности приборов и измерительных систем;</w:t>
            </w:r>
          </w:p>
          <w:p>
            <w:pPr>
              <w:pStyle w:val="0"/>
              <w:ind w:firstLine="283"/>
            </w:pPr>
            <w:r>
              <w:rPr>
                <w:sz w:val="20"/>
              </w:rPr>
              <w:t xml:space="preserve">производить измерения радиационных параметров в соответствии с методиками выполнения измерений;</w:t>
            </w:r>
          </w:p>
          <w:p>
            <w:pPr>
              <w:pStyle w:val="0"/>
              <w:ind w:firstLine="283"/>
            </w:pPr>
            <w:r>
              <w:rPr>
                <w:sz w:val="20"/>
              </w:rPr>
              <w:t xml:space="preserve">выполнять контроль правильной эксплуатации приборов и оборудования;</w:t>
            </w:r>
          </w:p>
          <w:p>
            <w:pPr>
              <w:pStyle w:val="0"/>
              <w:ind w:firstLine="283"/>
            </w:pPr>
            <w:r>
              <w:rPr>
                <w:sz w:val="20"/>
              </w:rPr>
              <w:t xml:space="preserve">снимать показания приборов и измерительных систем;</w:t>
            </w:r>
          </w:p>
          <w:p>
            <w:pPr>
              <w:pStyle w:val="0"/>
              <w:ind w:firstLine="283"/>
            </w:pPr>
            <w:r>
              <w:rPr>
                <w:sz w:val="20"/>
              </w:rPr>
              <w:t xml:space="preserve">обрабатывать и регистрировать результаты дозиметрических, радиометрических и спектрометрических измерений;</w:t>
            </w:r>
          </w:p>
          <w:p>
            <w:pPr>
              <w:pStyle w:val="0"/>
              <w:ind w:firstLine="283"/>
            </w:pPr>
            <w:r>
              <w:rPr>
                <w:sz w:val="20"/>
              </w:rPr>
              <w:t xml:space="preserve">проводить анализ результатов измерения;</w:t>
            </w:r>
          </w:p>
          <w:p>
            <w:pPr>
              <w:pStyle w:val="0"/>
              <w:ind w:firstLine="283"/>
            </w:pPr>
            <w:r>
              <w:rPr>
                <w:sz w:val="20"/>
              </w:rPr>
              <w:t xml:space="preserve">выполнять контроль загрязненности поверхностей;</w:t>
            </w:r>
          </w:p>
          <w:p>
            <w:pPr>
              <w:pStyle w:val="0"/>
              <w:ind w:firstLine="283"/>
            </w:pPr>
            <w:r>
              <w:rPr>
                <w:sz w:val="20"/>
              </w:rPr>
              <w:t xml:space="preserve">определять необходимые средства индивидуальной защиты;</w:t>
            </w:r>
          </w:p>
          <w:p>
            <w:pPr>
              <w:pStyle w:val="0"/>
              <w:ind w:firstLine="283"/>
            </w:pPr>
            <w:r>
              <w:rPr>
                <w:sz w:val="20"/>
              </w:rPr>
              <w:t xml:space="preserve">определять необходимые меры радиационной безопасности;</w:t>
            </w:r>
          </w:p>
          <w:p>
            <w:pPr>
              <w:pStyle w:val="0"/>
              <w:ind w:firstLine="283"/>
            </w:pPr>
            <w:r>
              <w:rPr>
                <w:sz w:val="20"/>
              </w:rPr>
              <w:t xml:space="preserve">устанавливать тенденции изменения радиационной обстановки (РО) в окружающей среде;</w:t>
            </w:r>
          </w:p>
          <w:p>
            <w:pPr>
              <w:pStyle w:val="0"/>
              <w:ind w:firstLine="283"/>
            </w:pPr>
            <w:r>
              <w:rPr>
                <w:sz w:val="20"/>
              </w:rPr>
              <w:t xml:space="preserve">правильно выбирать методы проведение радиационного контроля на действующих радиационных объектах;</w:t>
            </w:r>
          </w:p>
          <w:p>
            <w:pPr>
              <w:pStyle w:val="0"/>
              <w:ind w:firstLine="283"/>
            </w:pPr>
            <w:r>
              <w:rPr>
                <w:sz w:val="20"/>
              </w:rPr>
              <w:t xml:space="preserve">проводить контроль состояния радиационной обстановки на рабочих местах с учетом применяемых технологических процессов;</w:t>
            </w:r>
          </w:p>
        </w:tc>
      </w:tr>
      <w:tr>
        <w:tblPrEx>
          <w:tblBorders>
            <w:insideH w:val="nil"/>
          </w:tblBorders>
        </w:tblPrEx>
        <w:tc>
          <w:tcPr>
            <w:tcW w:w="2041" w:type="dxa"/>
            <w:tcBorders>
              <w:top w:val="nil"/>
            </w:tcBorders>
          </w:tcPr>
          <w:p>
            <w:pPr>
              <w:pStyle w:val="0"/>
            </w:pPr>
            <w:r>
              <w:rPr>
                <w:sz w:val="20"/>
              </w:rPr>
            </w:r>
          </w:p>
        </w:tc>
        <w:tc>
          <w:tcPr>
            <w:tcW w:w="7030" w:type="dxa"/>
            <w:tcBorders>
              <w:top w:val="nil"/>
            </w:tcBorders>
          </w:tcPr>
          <w:p>
            <w:pPr>
              <w:pStyle w:val="0"/>
              <w:ind w:firstLine="283"/>
            </w:pPr>
            <w:r>
              <w:rPr>
                <w:sz w:val="20"/>
              </w:rPr>
              <w:t xml:space="preserve">контролировать загрязненность кожных покровов и средств индивидуальной защиты;</w:t>
            </w:r>
          </w:p>
          <w:p>
            <w:pPr>
              <w:pStyle w:val="0"/>
              <w:ind w:firstLine="283"/>
            </w:pPr>
            <w:r>
              <w:rPr>
                <w:sz w:val="20"/>
              </w:rPr>
              <w:t xml:space="preserve">контролировать процесс дезактивации, сбора и обращения с твердыми радиационными отходами (ТРО) и жидкими радиационными отходами (ЖРО);</w:t>
            </w:r>
          </w:p>
          <w:p>
            <w:pPr>
              <w:pStyle w:val="0"/>
              <w:ind w:firstLine="283"/>
            </w:pPr>
            <w:r>
              <w:rPr>
                <w:sz w:val="20"/>
              </w:rPr>
              <w:t xml:space="preserve">проводить радиационный контроль при выходе персонала из контролируемой зоны и после санобработки;</w:t>
            </w:r>
          </w:p>
          <w:p>
            <w:pPr>
              <w:pStyle w:val="0"/>
            </w:pPr>
            <w:r>
              <w:rPr>
                <w:sz w:val="20"/>
              </w:rPr>
              <w:t xml:space="preserve">иметь практический опыт в:</w:t>
            </w:r>
          </w:p>
          <w:p>
            <w:pPr>
              <w:pStyle w:val="0"/>
              <w:ind w:firstLine="283"/>
            </w:pPr>
            <w:r>
              <w:rPr>
                <w:sz w:val="20"/>
              </w:rPr>
              <w:t xml:space="preserve">проверке работоспособности приборов и измерительных систем;</w:t>
            </w:r>
          </w:p>
          <w:p>
            <w:pPr>
              <w:pStyle w:val="0"/>
              <w:ind w:firstLine="283"/>
            </w:pPr>
            <w:r>
              <w:rPr>
                <w:sz w:val="20"/>
              </w:rPr>
              <w:t xml:space="preserve">измерении радиационных параметров в соответствии с методиками выполнения измерений;</w:t>
            </w:r>
          </w:p>
          <w:p>
            <w:pPr>
              <w:pStyle w:val="0"/>
              <w:ind w:firstLine="283"/>
            </w:pPr>
            <w:r>
              <w:rPr>
                <w:sz w:val="20"/>
              </w:rPr>
              <w:t xml:space="preserve">контроле правильной эксплуатации приборов и оборудования;</w:t>
            </w:r>
          </w:p>
          <w:p>
            <w:pPr>
              <w:pStyle w:val="0"/>
              <w:ind w:firstLine="283"/>
            </w:pPr>
            <w:r>
              <w:rPr>
                <w:sz w:val="20"/>
              </w:rPr>
              <w:t xml:space="preserve">контроле загрязненности поверхностей;</w:t>
            </w:r>
          </w:p>
          <w:p>
            <w:pPr>
              <w:pStyle w:val="0"/>
              <w:ind w:firstLine="283"/>
            </w:pPr>
            <w:r>
              <w:rPr>
                <w:sz w:val="20"/>
              </w:rPr>
              <w:t xml:space="preserve">регистрации и анализа результатов измерений радиационных параметров;</w:t>
            </w:r>
          </w:p>
          <w:p>
            <w:pPr>
              <w:pStyle w:val="0"/>
              <w:ind w:firstLine="283"/>
            </w:pPr>
            <w:r>
              <w:rPr>
                <w:sz w:val="20"/>
              </w:rPr>
              <w:t xml:space="preserve">измерении мощности дозы, общей, объемной или удельной активности радионуклидов в различных средах.</w:t>
            </w:r>
          </w:p>
        </w:tc>
      </w:tr>
      <w:tr>
        <w:tblPrEx>
          <w:tblBorders>
            <w:insideH w:val="nil"/>
          </w:tblBorders>
        </w:tblPrEx>
        <w:tc>
          <w:tcPr>
            <w:tcW w:w="2041" w:type="dxa"/>
            <w:tcBorders>
              <w:bottom w:val="nil"/>
            </w:tcBorders>
          </w:tcPr>
          <w:p>
            <w:pPr>
              <w:pStyle w:val="0"/>
            </w:pPr>
            <w:r>
              <w:rPr>
                <w:sz w:val="20"/>
              </w:rPr>
              <w:t xml:space="preserve">Техническое обслуживание и метрологические испытания средств радиационного контроля</w:t>
            </w:r>
          </w:p>
        </w:tc>
        <w:tc>
          <w:tcPr>
            <w:tcW w:w="7030" w:type="dxa"/>
            <w:tcBorders>
              <w:bottom w:val="nil"/>
            </w:tcBorders>
          </w:tcPr>
          <w:p>
            <w:pPr>
              <w:pStyle w:val="0"/>
            </w:pPr>
            <w:r>
              <w:rPr>
                <w:sz w:val="20"/>
              </w:rPr>
              <w:t xml:space="preserve">знать:</w:t>
            </w:r>
          </w:p>
          <w:p>
            <w:pPr>
              <w:pStyle w:val="0"/>
              <w:ind w:firstLine="283"/>
            </w:pPr>
            <w:r>
              <w:rPr>
                <w:sz w:val="20"/>
              </w:rPr>
              <w:t xml:space="preserve">устройство, принцип работы, технические характеристики и инструкции по эксплуатации приборов и оборудования радиационного контроля;</w:t>
            </w:r>
          </w:p>
          <w:p>
            <w:pPr>
              <w:pStyle w:val="0"/>
              <w:ind w:firstLine="283"/>
            </w:pPr>
            <w:r>
              <w:rPr>
                <w:sz w:val="20"/>
              </w:rPr>
              <w:t xml:space="preserve">программно-технические комплексы радиационного и дозиметрического контроля;</w:t>
            </w:r>
          </w:p>
          <w:p>
            <w:pPr>
              <w:pStyle w:val="0"/>
              <w:ind w:firstLine="283"/>
            </w:pPr>
            <w:r>
              <w:rPr>
                <w:sz w:val="20"/>
              </w:rPr>
              <w:t xml:space="preserve">процедуры, определяющие порядок вывода оборудования в ремонт и ввода его в работу;</w:t>
            </w:r>
          </w:p>
          <w:p>
            <w:pPr>
              <w:pStyle w:val="0"/>
              <w:ind w:firstLine="283"/>
            </w:pPr>
            <w:r>
              <w:rPr>
                <w:sz w:val="20"/>
              </w:rPr>
              <w:t xml:space="preserve">метрологическое обеспечение радиационной безопасности;</w:t>
            </w:r>
          </w:p>
          <w:p>
            <w:pPr>
              <w:pStyle w:val="0"/>
              <w:ind w:firstLine="283"/>
            </w:pPr>
            <w:r>
              <w:rPr>
                <w:sz w:val="20"/>
              </w:rPr>
              <w:t xml:space="preserve">принципиальные электрические схемы оборудования радиационного контроля;</w:t>
            </w:r>
          </w:p>
          <w:p>
            <w:pPr>
              <w:pStyle w:val="0"/>
              <w:ind w:firstLine="283"/>
            </w:pPr>
            <w:r>
              <w:rPr>
                <w:sz w:val="20"/>
              </w:rPr>
              <w:t xml:space="preserve">структурную схему систем радиационного контроля;</w:t>
            </w:r>
          </w:p>
          <w:p>
            <w:pPr>
              <w:pStyle w:val="0"/>
              <w:ind w:firstLine="283"/>
            </w:pPr>
            <w:r>
              <w:rPr>
                <w:sz w:val="20"/>
              </w:rPr>
              <w:t xml:space="preserve">новые разработки по методологии и оборудованию в области радиационной безопасности;</w:t>
            </w:r>
          </w:p>
          <w:p>
            <w:pPr>
              <w:pStyle w:val="0"/>
              <w:ind w:firstLine="283"/>
            </w:pPr>
            <w:r>
              <w:rPr>
                <w:sz w:val="20"/>
              </w:rPr>
              <w:t xml:space="preserve">требования безопасности при проведении поверочных и калибровочных работ;</w:t>
            </w:r>
          </w:p>
          <w:p>
            <w:pPr>
              <w:pStyle w:val="0"/>
              <w:ind w:firstLine="283"/>
            </w:pPr>
            <w:r>
              <w:rPr>
                <w:sz w:val="20"/>
              </w:rPr>
              <w:t xml:space="preserve">принцип работы и технические характеристики поверяемых и калибруемых средств измерений по виду измерений;</w:t>
            </w:r>
          </w:p>
          <w:p>
            <w:pPr>
              <w:pStyle w:val="0"/>
              <w:ind w:firstLine="283"/>
            </w:pPr>
            <w:r>
              <w:rPr>
                <w:sz w:val="20"/>
              </w:rPr>
              <w:t xml:space="preserve">эксплуатационную документацию на средства измерений;</w:t>
            </w:r>
          </w:p>
          <w:p>
            <w:pPr>
              <w:pStyle w:val="0"/>
              <w:ind w:firstLine="283"/>
            </w:pPr>
            <w:r>
              <w:rPr>
                <w:sz w:val="20"/>
              </w:rPr>
              <w:t xml:space="preserve">условия поверки средств измерений, регламентированные в нормативных документах;</w:t>
            </w:r>
          </w:p>
          <w:p>
            <w:pPr>
              <w:pStyle w:val="0"/>
              <w:ind w:firstLine="283"/>
            </w:pPr>
            <w:r>
              <w:rPr>
                <w:sz w:val="20"/>
              </w:rPr>
              <w:t xml:space="preserve">назначение, технические характеристики рабочих эталонов, средств поверки и калибровки;</w:t>
            </w:r>
          </w:p>
          <w:p>
            <w:pPr>
              <w:pStyle w:val="0"/>
              <w:ind w:firstLine="283"/>
            </w:pPr>
            <w:r>
              <w:rPr>
                <w:sz w:val="20"/>
              </w:rPr>
              <w:t xml:space="preserve">методики поверки и калибровки средств измерений;</w:t>
            </w:r>
          </w:p>
          <w:p>
            <w:pPr>
              <w:pStyle w:val="0"/>
            </w:pPr>
            <w:r>
              <w:rPr>
                <w:sz w:val="20"/>
              </w:rPr>
              <w:t xml:space="preserve">уметь:</w:t>
            </w:r>
          </w:p>
          <w:p>
            <w:pPr>
              <w:pStyle w:val="0"/>
              <w:ind w:firstLine="283"/>
            </w:pPr>
            <w:r>
              <w:rPr>
                <w:sz w:val="20"/>
              </w:rPr>
              <w:t xml:space="preserve">проводить диагностику состояния приборов и оборудования;</w:t>
            </w:r>
          </w:p>
          <w:p>
            <w:pPr>
              <w:pStyle w:val="0"/>
              <w:ind w:firstLine="283"/>
            </w:pPr>
            <w:r>
              <w:rPr>
                <w:sz w:val="20"/>
              </w:rPr>
              <w:t xml:space="preserve">выявлять и анализировать причины нарушений в работе оборудования, разрабатывать технические решения по их устранению;</w:t>
            </w:r>
          </w:p>
          <w:p>
            <w:pPr>
              <w:pStyle w:val="0"/>
              <w:ind w:firstLine="283"/>
            </w:pPr>
            <w:r>
              <w:rPr>
                <w:sz w:val="20"/>
              </w:rPr>
              <w:t xml:space="preserve">проводить калибровку приборов и оборудования;</w:t>
            </w:r>
          </w:p>
          <w:p>
            <w:pPr>
              <w:pStyle w:val="0"/>
              <w:ind w:firstLine="283"/>
            </w:pPr>
            <w:r>
              <w:rPr>
                <w:sz w:val="20"/>
              </w:rPr>
              <w:t xml:space="preserve">подготавливать к работе приборы и оборудование радиационного контроля;</w:t>
            </w:r>
          </w:p>
          <w:p>
            <w:pPr>
              <w:pStyle w:val="0"/>
              <w:ind w:firstLine="283"/>
            </w:pPr>
            <w:r>
              <w:rPr>
                <w:sz w:val="20"/>
              </w:rPr>
              <w:t xml:space="preserve">осуществлять контроль состояния приборов и аппаратуры метрологических испытаний;</w:t>
            </w:r>
          </w:p>
          <w:p>
            <w:pPr>
              <w:pStyle w:val="0"/>
              <w:ind w:firstLine="283"/>
            </w:pPr>
            <w:r>
              <w:rPr>
                <w:sz w:val="20"/>
              </w:rPr>
              <w:t xml:space="preserve">подготавливать приборы и оборудование радиационного контроля к проведению метрологических испытаний;</w:t>
            </w:r>
          </w:p>
          <w:p>
            <w:pPr>
              <w:pStyle w:val="0"/>
              <w:ind w:firstLine="283"/>
            </w:pPr>
            <w:r>
              <w:rPr>
                <w:sz w:val="20"/>
              </w:rPr>
              <w:t xml:space="preserve">снимать показания приборов и измерительных систем при проведении метрологических испытаний;</w:t>
            </w:r>
          </w:p>
        </w:tc>
      </w:tr>
      <w:tr>
        <w:tblPrEx>
          <w:tblBorders>
            <w:insideH w:val="nil"/>
          </w:tblBorders>
        </w:tblPrEx>
        <w:tc>
          <w:tcPr>
            <w:tcW w:w="2041" w:type="dxa"/>
            <w:tcBorders>
              <w:top w:val="nil"/>
            </w:tcBorders>
          </w:tcPr>
          <w:p>
            <w:pPr>
              <w:pStyle w:val="0"/>
            </w:pPr>
            <w:r>
              <w:rPr>
                <w:sz w:val="20"/>
              </w:rPr>
            </w:r>
          </w:p>
        </w:tc>
        <w:tc>
          <w:tcPr>
            <w:tcW w:w="7030" w:type="dxa"/>
            <w:tcBorders>
              <w:top w:val="nil"/>
            </w:tcBorders>
          </w:tcPr>
          <w:p>
            <w:pPr>
              <w:pStyle w:val="0"/>
              <w:ind w:firstLine="283"/>
            </w:pPr>
            <w:r>
              <w:rPr>
                <w:sz w:val="20"/>
              </w:rPr>
              <w:t xml:space="preserve">производить измерения параметров в соответствии с методиками метрологических испытаний;</w:t>
            </w:r>
          </w:p>
          <w:p>
            <w:pPr>
              <w:pStyle w:val="0"/>
              <w:ind w:firstLine="283"/>
            </w:pPr>
            <w:r>
              <w:rPr>
                <w:sz w:val="20"/>
              </w:rPr>
              <w:t xml:space="preserve">регистрировать результаты метрологических испытаний;</w:t>
            </w:r>
          </w:p>
          <w:p>
            <w:pPr>
              <w:pStyle w:val="0"/>
              <w:ind w:firstLine="283"/>
            </w:pPr>
            <w:r>
              <w:rPr>
                <w:sz w:val="20"/>
              </w:rPr>
              <w:t xml:space="preserve">проводить анализ результатов метрологических испытаний;</w:t>
            </w:r>
          </w:p>
          <w:p>
            <w:pPr>
              <w:pStyle w:val="0"/>
              <w:ind w:firstLine="283"/>
            </w:pPr>
            <w:r>
              <w:rPr>
                <w:sz w:val="20"/>
              </w:rPr>
              <w:t xml:space="preserve">оформлять документацию по результатам метрологических испытаний;</w:t>
            </w:r>
          </w:p>
          <w:p>
            <w:pPr>
              <w:pStyle w:val="0"/>
              <w:ind w:firstLine="283"/>
            </w:pPr>
            <w:r>
              <w:rPr>
                <w:sz w:val="20"/>
              </w:rPr>
              <w:t xml:space="preserve">анализировать данные измерения параметров и результатов проверок, опробований, испытаний оборудования;</w:t>
            </w:r>
          </w:p>
          <w:p>
            <w:pPr>
              <w:pStyle w:val="0"/>
              <w:ind w:firstLine="283"/>
            </w:pPr>
            <w:r>
              <w:rPr>
                <w:sz w:val="20"/>
              </w:rPr>
              <w:t xml:space="preserve">анализировать причины отказов оборудования;</w:t>
            </w:r>
          </w:p>
          <w:p>
            <w:pPr>
              <w:pStyle w:val="0"/>
              <w:ind w:firstLine="283"/>
            </w:pPr>
            <w:r>
              <w:rPr>
                <w:sz w:val="20"/>
              </w:rPr>
              <w:t xml:space="preserve">выполнять ремонт, техническое обслуживание, настройку и калибровку оборудования радиационного контроля;</w:t>
            </w:r>
          </w:p>
          <w:p>
            <w:pPr>
              <w:pStyle w:val="0"/>
              <w:ind w:firstLine="283"/>
            </w:pPr>
            <w:r>
              <w:rPr>
                <w:sz w:val="20"/>
              </w:rPr>
              <w:t xml:space="preserve">выполнять дефектацию оборудования радиационного контроля;</w:t>
            </w:r>
          </w:p>
          <w:p>
            <w:pPr>
              <w:pStyle w:val="0"/>
              <w:ind w:firstLine="283"/>
            </w:pPr>
            <w:r>
              <w:rPr>
                <w:sz w:val="20"/>
              </w:rPr>
              <w:t xml:space="preserve">разрабатывать графики выполнения ремонта и метрологической поверки приборов и оборудования радиационного контроля;</w:t>
            </w:r>
          </w:p>
          <w:p>
            <w:pPr>
              <w:pStyle w:val="0"/>
              <w:ind w:firstLine="283"/>
            </w:pPr>
            <w:r>
              <w:rPr>
                <w:sz w:val="20"/>
              </w:rPr>
              <w:t xml:space="preserve">контролировать соблюдение требований эксплуатации приборов и оборудования;</w:t>
            </w:r>
          </w:p>
          <w:p>
            <w:pPr>
              <w:pStyle w:val="0"/>
            </w:pPr>
            <w:r>
              <w:rPr>
                <w:sz w:val="20"/>
              </w:rPr>
              <w:t xml:space="preserve">иметь практический опыт:</w:t>
            </w:r>
          </w:p>
          <w:p>
            <w:pPr>
              <w:pStyle w:val="0"/>
              <w:ind w:firstLine="283"/>
            </w:pPr>
            <w:r>
              <w:rPr>
                <w:sz w:val="20"/>
              </w:rPr>
              <w:t xml:space="preserve">диагностики состояния приборов и оборудования;</w:t>
            </w:r>
          </w:p>
          <w:p>
            <w:pPr>
              <w:pStyle w:val="0"/>
              <w:ind w:firstLine="283"/>
            </w:pPr>
            <w:r>
              <w:rPr>
                <w:sz w:val="20"/>
              </w:rPr>
              <w:t xml:space="preserve">анализа причин нарушений в работе оборудования;</w:t>
            </w:r>
          </w:p>
          <w:p>
            <w:pPr>
              <w:pStyle w:val="0"/>
              <w:ind w:firstLine="283"/>
            </w:pPr>
            <w:r>
              <w:rPr>
                <w:sz w:val="20"/>
              </w:rPr>
              <w:t xml:space="preserve">разработки технических решений по устранению нарушений в работе оборудования;</w:t>
            </w:r>
          </w:p>
          <w:p>
            <w:pPr>
              <w:pStyle w:val="0"/>
              <w:ind w:firstLine="283"/>
            </w:pPr>
            <w:r>
              <w:rPr>
                <w:sz w:val="20"/>
              </w:rPr>
              <w:t xml:space="preserve">калибровки приборов и оборудования;</w:t>
            </w:r>
          </w:p>
          <w:p>
            <w:pPr>
              <w:pStyle w:val="0"/>
              <w:ind w:firstLine="283"/>
            </w:pPr>
            <w:r>
              <w:rPr>
                <w:sz w:val="20"/>
              </w:rPr>
              <w:t xml:space="preserve">подготовки к работе приборов и оборудования радиационного контроля;</w:t>
            </w:r>
          </w:p>
          <w:p>
            <w:pPr>
              <w:pStyle w:val="0"/>
              <w:ind w:firstLine="283"/>
            </w:pPr>
            <w:r>
              <w:rPr>
                <w:sz w:val="20"/>
              </w:rPr>
              <w:t xml:space="preserve">подготовки приборов и оборудования радиационного контроля к проведению метрологических испытаний;</w:t>
            </w:r>
          </w:p>
          <w:p>
            <w:pPr>
              <w:pStyle w:val="0"/>
              <w:ind w:firstLine="283"/>
            </w:pPr>
            <w:r>
              <w:rPr>
                <w:sz w:val="20"/>
              </w:rPr>
              <w:t xml:space="preserve">проведения и оформления результатов метрологических испытаний;</w:t>
            </w:r>
          </w:p>
          <w:p>
            <w:pPr>
              <w:pStyle w:val="0"/>
              <w:ind w:firstLine="283"/>
            </w:pPr>
            <w:r>
              <w:rPr>
                <w:sz w:val="20"/>
              </w:rPr>
              <w:t xml:space="preserve">участия в ремонте, техническом обслуживании, настройке и калибровке оборудования радиационного контроля;</w:t>
            </w:r>
          </w:p>
          <w:p>
            <w:pPr>
              <w:pStyle w:val="0"/>
              <w:ind w:firstLine="283"/>
            </w:pPr>
            <w:r>
              <w:rPr>
                <w:sz w:val="20"/>
              </w:rPr>
              <w:t xml:space="preserve">дефектации оборудования радиационного контроля.</w:t>
            </w:r>
          </w:p>
        </w:tc>
      </w:tr>
      <w:tr>
        <w:tc>
          <w:tcPr>
            <w:tcW w:w="2041" w:type="dxa"/>
          </w:tcPr>
          <w:p>
            <w:pPr>
              <w:pStyle w:val="0"/>
            </w:pPr>
            <w:r>
              <w:rPr>
                <w:sz w:val="20"/>
              </w:rPr>
              <w:t xml:space="preserve">Организация работы коллектива исполнителей</w:t>
            </w:r>
          </w:p>
        </w:tc>
        <w:tc>
          <w:tcPr>
            <w:tcW w:w="7030" w:type="dxa"/>
          </w:tcPr>
          <w:p>
            <w:pPr>
              <w:pStyle w:val="0"/>
            </w:pPr>
            <w:r>
              <w:rPr>
                <w:sz w:val="20"/>
              </w:rPr>
              <w:t xml:space="preserve">знать:</w:t>
            </w:r>
          </w:p>
          <w:p>
            <w:pPr>
              <w:pStyle w:val="0"/>
              <w:ind w:firstLine="283"/>
            </w:pPr>
            <w:r>
              <w:rPr>
                <w:sz w:val="20"/>
              </w:rPr>
              <w:t xml:space="preserve">цели и задачи служб радиационного контроля, основные критерии состояния радиационной безопасности атомной станции;</w:t>
            </w:r>
          </w:p>
          <w:p>
            <w:pPr>
              <w:pStyle w:val="0"/>
              <w:ind w:firstLine="283"/>
            </w:pPr>
            <w:r>
              <w:rPr>
                <w:sz w:val="20"/>
              </w:rPr>
              <w:t xml:space="preserve">методику проведения инструктажей;</w:t>
            </w:r>
          </w:p>
          <w:p>
            <w:pPr>
              <w:pStyle w:val="0"/>
              <w:ind w:firstLine="283"/>
            </w:pPr>
            <w:r>
              <w:rPr>
                <w:sz w:val="20"/>
              </w:rPr>
              <w:t xml:space="preserve">планы защиты персонала и населения в случае радиационной аварии;</w:t>
            </w:r>
          </w:p>
          <w:p>
            <w:pPr>
              <w:pStyle w:val="0"/>
              <w:ind w:firstLine="283"/>
            </w:pPr>
            <w:r>
              <w:rPr>
                <w:sz w:val="20"/>
              </w:rPr>
              <w:t xml:space="preserve">порядок организации работ по нарядам и распоряжениям;</w:t>
            </w:r>
          </w:p>
          <w:p>
            <w:pPr>
              <w:pStyle w:val="0"/>
              <w:ind w:firstLine="283"/>
            </w:pPr>
            <w:r>
              <w:rPr>
                <w:sz w:val="20"/>
              </w:rPr>
              <w:t xml:space="preserve">методики проведения противоаварийных и противопожарных тренировок;</w:t>
            </w:r>
          </w:p>
          <w:p>
            <w:pPr>
              <w:pStyle w:val="0"/>
              <w:ind w:firstLine="283"/>
            </w:pPr>
            <w:r>
              <w:rPr>
                <w:sz w:val="20"/>
              </w:rPr>
              <w:t xml:space="preserve">методики аттестации персонала и рабочих мест;</w:t>
            </w:r>
          </w:p>
          <w:p>
            <w:pPr>
              <w:pStyle w:val="0"/>
              <w:ind w:firstLine="283"/>
            </w:pPr>
            <w:r>
              <w:rPr>
                <w:sz w:val="20"/>
              </w:rPr>
              <w:t xml:space="preserve">нормативную документацию, регламентирующую работу с персоналом;</w:t>
            </w:r>
          </w:p>
          <w:p>
            <w:pPr>
              <w:pStyle w:val="0"/>
            </w:pPr>
            <w:r>
              <w:rPr>
                <w:sz w:val="20"/>
              </w:rPr>
              <w:t xml:space="preserve">уметь:</w:t>
            </w:r>
          </w:p>
          <w:p>
            <w:pPr>
              <w:pStyle w:val="0"/>
              <w:ind w:firstLine="283"/>
            </w:pPr>
            <w:r>
              <w:rPr>
                <w:sz w:val="20"/>
              </w:rPr>
              <w:t xml:space="preserve">проводить осмотр оборудования, помещений и рабочих мест;</w:t>
            </w:r>
          </w:p>
          <w:p>
            <w:pPr>
              <w:pStyle w:val="0"/>
              <w:ind w:firstLine="283"/>
            </w:pPr>
            <w:r>
              <w:rPr>
                <w:sz w:val="20"/>
              </w:rPr>
              <w:t xml:space="preserve">мотивировать персонал соблюдать требования правил охраны труда, пожарной и радиационной безопасности, применения безопасных приемов работы, ведения работы согласно инструкциям и регламентам;</w:t>
            </w:r>
          </w:p>
          <w:p>
            <w:pPr>
              <w:pStyle w:val="0"/>
              <w:ind w:firstLine="283"/>
            </w:pPr>
            <w:r>
              <w:rPr>
                <w:sz w:val="20"/>
              </w:rPr>
              <w:t xml:space="preserve">участвовать в обучении персонала и проводить оценку знаний персонала;</w:t>
            </w:r>
          </w:p>
          <w:p>
            <w:pPr>
              <w:pStyle w:val="0"/>
              <w:ind w:firstLine="283"/>
            </w:pPr>
            <w:r>
              <w:rPr>
                <w:sz w:val="20"/>
              </w:rPr>
              <w:t xml:space="preserve">распределять обязанности для подчиненного персонала;</w:t>
            </w:r>
          </w:p>
          <w:p>
            <w:pPr>
              <w:pStyle w:val="0"/>
              <w:ind w:firstLine="283"/>
            </w:pPr>
            <w:r>
              <w:rPr>
                <w:sz w:val="20"/>
              </w:rPr>
              <w:t xml:space="preserve">выполнять подбор и расстановку персонала;</w:t>
            </w:r>
          </w:p>
          <w:p>
            <w:pPr>
              <w:pStyle w:val="0"/>
              <w:ind w:firstLine="283"/>
            </w:pPr>
            <w:r>
              <w:rPr>
                <w:sz w:val="20"/>
              </w:rPr>
              <w:t xml:space="preserve">организовывать взаимодействие персонала с другими подразделениями;</w:t>
            </w:r>
          </w:p>
          <w:p>
            <w:pPr>
              <w:pStyle w:val="0"/>
              <w:ind w:firstLine="283"/>
            </w:pPr>
            <w:r>
              <w:rPr>
                <w:sz w:val="20"/>
              </w:rPr>
              <w:t xml:space="preserve">контролировать использование средств индивидуальной защиты и индивидуального дозиметрического контроля;</w:t>
            </w:r>
          </w:p>
          <w:p>
            <w:pPr>
              <w:pStyle w:val="0"/>
              <w:ind w:firstLine="283"/>
            </w:pPr>
            <w:r>
              <w:rPr>
                <w:sz w:val="20"/>
              </w:rPr>
              <w:t xml:space="preserve">выполнять организационные мероприятия по обеспечению безопасного выполнения работ;</w:t>
            </w:r>
          </w:p>
          <w:p>
            <w:pPr>
              <w:pStyle w:val="0"/>
              <w:ind w:firstLine="283"/>
            </w:pPr>
            <w:r>
              <w:rPr>
                <w:sz w:val="20"/>
              </w:rPr>
              <w:t xml:space="preserve">выполнять контроль сбора и удаления радиоактивных отходов;</w:t>
            </w:r>
          </w:p>
          <w:p>
            <w:pPr>
              <w:pStyle w:val="0"/>
              <w:ind w:firstLine="283"/>
            </w:pPr>
            <w:r>
              <w:rPr>
                <w:sz w:val="20"/>
              </w:rPr>
              <w:t xml:space="preserve">выявлять и анализировать причины появления нарушений в работе подразделения, разрабатывать мероприятия по их устранению;</w:t>
            </w:r>
          </w:p>
          <w:p>
            <w:pPr>
              <w:pStyle w:val="0"/>
            </w:pPr>
            <w:r>
              <w:rPr>
                <w:sz w:val="20"/>
              </w:rPr>
              <w:t xml:space="preserve">иметь практический опыт в:</w:t>
            </w:r>
          </w:p>
          <w:p>
            <w:pPr>
              <w:pStyle w:val="0"/>
              <w:ind w:firstLine="283"/>
            </w:pPr>
            <w:r>
              <w:rPr>
                <w:sz w:val="20"/>
              </w:rPr>
              <w:t xml:space="preserve">обходе и осмотре оборудования, помещений и рабочих мест;</w:t>
            </w:r>
          </w:p>
          <w:p>
            <w:pPr>
              <w:pStyle w:val="0"/>
              <w:ind w:firstLine="283"/>
            </w:pPr>
            <w:r>
              <w:rPr>
                <w:sz w:val="20"/>
              </w:rPr>
              <w:t xml:space="preserve">участии в проведении производственных совещаний;</w:t>
            </w:r>
          </w:p>
          <w:p>
            <w:pPr>
              <w:pStyle w:val="0"/>
              <w:ind w:firstLine="283"/>
            </w:pPr>
            <w:r>
              <w:rPr>
                <w:sz w:val="20"/>
              </w:rPr>
              <w:t xml:space="preserve">участии в обучении персонала и оценке знаний персонала;</w:t>
            </w:r>
          </w:p>
          <w:p>
            <w:pPr>
              <w:pStyle w:val="0"/>
              <w:ind w:firstLine="283"/>
            </w:pPr>
            <w:r>
              <w:rPr>
                <w:sz w:val="20"/>
              </w:rPr>
              <w:t xml:space="preserve">контроле использования средств индивидуальной защиты и индивидуального дозиметрического контроля;</w:t>
            </w:r>
          </w:p>
          <w:p>
            <w:pPr>
              <w:pStyle w:val="0"/>
              <w:ind w:firstLine="283"/>
            </w:pPr>
            <w:r>
              <w:rPr>
                <w:sz w:val="20"/>
              </w:rPr>
              <w:t xml:space="preserve">участии в мероприятиях по обеспечению безопасного выполнения работ;</w:t>
            </w:r>
          </w:p>
          <w:p>
            <w:pPr>
              <w:pStyle w:val="0"/>
              <w:ind w:firstLine="283"/>
            </w:pPr>
            <w:r>
              <w:rPr>
                <w:sz w:val="20"/>
              </w:rPr>
              <w:t xml:space="preserve">контроле сбора и удаления радиоактивных отходов;</w:t>
            </w:r>
          </w:p>
          <w:p>
            <w:pPr>
              <w:pStyle w:val="0"/>
              <w:ind w:firstLine="283"/>
            </w:pPr>
            <w:r>
              <w:rPr>
                <w:sz w:val="20"/>
              </w:rPr>
              <w:t xml:space="preserve">анализе нарушений в работе подразделения;</w:t>
            </w:r>
          </w:p>
          <w:p>
            <w:pPr>
              <w:pStyle w:val="0"/>
              <w:ind w:firstLine="283"/>
            </w:pPr>
            <w:r>
              <w:rPr>
                <w:sz w:val="20"/>
              </w:rPr>
              <w:t xml:space="preserve">участии в разработке мероприятий по устранению нарушений в работе подразделения.</w:t>
            </w:r>
          </w:p>
        </w:tc>
      </w:tr>
      <w:tr>
        <w:tc>
          <w:tcPr>
            <w:tcW w:w="2041" w:type="dxa"/>
          </w:tcPr>
          <w:p>
            <w:pPr>
              <w:pStyle w:val="0"/>
            </w:pPr>
            <w:r>
              <w:rPr>
                <w:sz w:val="20"/>
              </w:rPr>
              <w:t xml:space="preserve">Анализ результатов измерений и ведение технологической документации</w:t>
            </w:r>
          </w:p>
        </w:tc>
        <w:tc>
          <w:tcPr>
            <w:tcW w:w="7030" w:type="dxa"/>
          </w:tcPr>
          <w:p>
            <w:pPr>
              <w:pStyle w:val="0"/>
            </w:pPr>
            <w:r>
              <w:rPr>
                <w:sz w:val="20"/>
              </w:rPr>
              <w:t xml:space="preserve">знать:</w:t>
            </w:r>
          </w:p>
          <w:p>
            <w:pPr>
              <w:pStyle w:val="0"/>
              <w:ind w:firstLine="283"/>
            </w:pPr>
            <w:r>
              <w:rPr>
                <w:sz w:val="20"/>
              </w:rPr>
              <w:t xml:space="preserve">производственно-техническую, эксплуатационную и нормативную документацию по направлению деятельности;</w:t>
            </w:r>
          </w:p>
          <w:p>
            <w:pPr>
              <w:pStyle w:val="0"/>
              <w:ind w:firstLine="283"/>
            </w:pPr>
            <w:r>
              <w:rPr>
                <w:sz w:val="20"/>
              </w:rPr>
              <w:t xml:space="preserve">биологическое действие ионизирующих излучений;</w:t>
            </w:r>
          </w:p>
          <w:p>
            <w:pPr>
              <w:pStyle w:val="0"/>
              <w:ind w:firstLine="283"/>
            </w:pPr>
            <w:r>
              <w:rPr>
                <w:sz w:val="20"/>
              </w:rPr>
              <w:t xml:space="preserve">нормы и правила по радиационной безопасности;</w:t>
            </w:r>
          </w:p>
          <w:p>
            <w:pPr>
              <w:pStyle w:val="0"/>
              <w:ind w:firstLine="283"/>
            </w:pPr>
            <w:r>
              <w:rPr>
                <w:sz w:val="20"/>
              </w:rPr>
              <w:t xml:space="preserve">порядок организации работ по нарядам и распоряжениям;</w:t>
            </w:r>
          </w:p>
          <w:p>
            <w:pPr>
              <w:pStyle w:val="0"/>
              <w:ind w:firstLine="283"/>
            </w:pPr>
            <w:r>
              <w:rPr>
                <w:sz w:val="20"/>
              </w:rPr>
              <w:t xml:space="preserve">формы отчетной документации по результатам деятельности;</w:t>
            </w:r>
          </w:p>
          <w:p>
            <w:pPr>
              <w:pStyle w:val="0"/>
              <w:ind w:firstLine="283"/>
            </w:pPr>
            <w:r>
              <w:rPr>
                <w:sz w:val="20"/>
              </w:rPr>
              <w:t xml:space="preserve">правила разработки и сопровождения эксплуатационной и производственно-технической документации;</w:t>
            </w:r>
          </w:p>
          <w:p>
            <w:pPr>
              <w:pStyle w:val="0"/>
              <w:ind w:firstLine="283"/>
            </w:pPr>
            <w:r>
              <w:rPr>
                <w:sz w:val="20"/>
              </w:rPr>
              <w:t xml:space="preserve">требования по сертификации и стандартизации в области радиационной безопасности;</w:t>
            </w:r>
          </w:p>
          <w:p>
            <w:pPr>
              <w:pStyle w:val="0"/>
              <w:ind w:firstLine="283"/>
            </w:pPr>
            <w:r>
              <w:rPr>
                <w:sz w:val="20"/>
              </w:rPr>
              <w:t xml:space="preserve">федеральные законы, подзаконные и отраслевые нормативные акты в области использования атомной энергетики, радиационной безопасности и охраны здоровья;</w:t>
            </w:r>
          </w:p>
          <w:p>
            <w:pPr>
              <w:pStyle w:val="0"/>
              <w:ind w:firstLine="283"/>
            </w:pPr>
            <w:r>
              <w:rPr>
                <w:sz w:val="20"/>
              </w:rPr>
              <w:t xml:space="preserve">порядок расследования несчастных случаев на производстве;</w:t>
            </w:r>
          </w:p>
          <w:p>
            <w:pPr>
              <w:pStyle w:val="0"/>
              <w:ind w:firstLine="283"/>
            </w:pPr>
            <w:r>
              <w:rPr>
                <w:sz w:val="20"/>
              </w:rPr>
              <w:t xml:space="preserve">правила разработки и сопровождения эксплуатационной и производственно-технической документации;</w:t>
            </w:r>
          </w:p>
          <w:p>
            <w:pPr>
              <w:pStyle w:val="0"/>
              <w:ind w:firstLine="283"/>
            </w:pPr>
            <w:r>
              <w:rPr>
                <w:sz w:val="20"/>
              </w:rPr>
              <w:t xml:space="preserve">порядок расследования случаев утери или хищения радиоактивных веществ;</w:t>
            </w:r>
          </w:p>
          <w:p>
            <w:pPr>
              <w:pStyle w:val="0"/>
            </w:pPr>
            <w:r>
              <w:rPr>
                <w:sz w:val="20"/>
              </w:rPr>
              <w:t xml:space="preserve">уметь:</w:t>
            </w:r>
          </w:p>
          <w:p>
            <w:pPr>
              <w:pStyle w:val="0"/>
              <w:ind w:firstLine="283"/>
            </w:pPr>
            <w:r>
              <w:rPr>
                <w:sz w:val="20"/>
              </w:rPr>
              <w:t xml:space="preserve">осуществлять сбор, обработку, накопление исходных данных для анализа радиационной обстановки в штатных и аварийных ситуациях;</w:t>
            </w:r>
          </w:p>
          <w:p>
            <w:pPr>
              <w:pStyle w:val="0"/>
              <w:ind w:firstLine="283"/>
            </w:pPr>
            <w:r>
              <w:rPr>
                <w:sz w:val="20"/>
              </w:rPr>
              <w:t xml:space="preserve">проводить анализ результатов дозиметрических, радиометрических и спектрометрических измерений;</w:t>
            </w:r>
          </w:p>
          <w:p>
            <w:pPr>
              <w:pStyle w:val="0"/>
              <w:ind w:firstLine="283"/>
            </w:pPr>
            <w:r>
              <w:rPr>
                <w:sz w:val="20"/>
              </w:rPr>
              <w:t xml:space="preserve">определять необходимые методы радиационной защиты и средства индивидуальной защиты в штатных и аварийных ситуациях;</w:t>
            </w:r>
          </w:p>
          <w:p>
            <w:pPr>
              <w:pStyle w:val="0"/>
              <w:ind w:firstLine="283"/>
            </w:pPr>
            <w:r>
              <w:rPr>
                <w:sz w:val="20"/>
              </w:rPr>
              <w:t xml:space="preserve">определять необходимые меры радиационной безопасности в штатных и аварийных ситуациях;</w:t>
            </w:r>
          </w:p>
          <w:p>
            <w:pPr>
              <w:pStyle w:val="0"/>
              <w:ind w:firstLine="283"/>
            </w:pPr>
            <w:r>
              <w:rPr>
                <w:sz w:val="20"/>
              </w:rPr>
              <w:t xml:space="preserve">выполнять расчет необходимой защиты, экранов;</w:t>
            </w:r>
          </w:p>
          <w:p>
            <w:pPr>
              <w:pStyle w:val="0"/>
              <w:ind w:firstLine="283"/>
            </w:pPr>
            <w:r>
              <w:rPr>
                <w:sz w:val="20"/>
              </w:rPr>
              <w:t xml:space="preserve">выполнять анализ и планирование дозозатрат;</w:t>
            </w:r>
          </w:p>
          <w:p>
            <w:pPr>
              <w:pStyle w:val="0"/>
              <w:ind w:firstLine="283"/>
            </w:pPr>
            <w:r>
              <w:rPr>
                <w:sz w:val="20"/>
              </w:rPr>
              <w:t xml:space="preserve">составлять картограммы измерений радиационной обстановки;</w:t>
            </w:r>
          </w:p>
          <w:p>
            <w:pPr>
              <w:pStyle w:val="0"/>
              <w:ind w:firstLine="283"/>
            </w:pPr>
            <w:r>
              <w:rPr>
                <w:sz w:val="20"/>
              </w:rPr>
              <w:t xml:space="preserve">составлять заявки на материально-технические ресурсы;</w:t>
            </w:r>
          </w:p>
          <w:p>
            <w:pPr>
              <w:pStyle w:val="0"/>
              <w:ind w:firstLine="283"/>
            </w:pPr>
            <w:r>
              <w:rPr>
                <w:sz w:val="20"/>
              </w:rPr>
              <w:t xml:space="preserve">составлять бланки переключений;</w:t>
            </w:r>
          </w:p>
          <w:p>
            <w:pPr>
              <w:pStyle w:val="0"/>
              <w:ind w:firstLine="283"/>
            </w:pPr>
            <w:r>
              <w:rPr>
                <w:sz w:val="20"/>
              </w:rPr>
              <w:t xml:space="preserve">работать с производственно-технической, эксплуатационной и нормативной документацией;</w:t>
            </w:r>
          </w:p>
          <w:p>
            <w:pPr>
              <w:pStyle w:val="0"/>
              <w:ind w:firstLine="283"/>
            </w:pPr>
            <w:r>
              <w:rPr>
                <w:sz w:val="20"/>
              </w:rPr>
              <w:t xml:space="preserve">оформлять вывод оборудования, подлежащего ремонту;</w:t>
            </w:r>
          </w:p>
          <w:p>
            <w:pPr>
              <w:pStyle w:val="0"/>
              <w:ind w:firstLine="283"/>
            </w:pPr>
            <w:r>
              <w:rPr>
                <w:sz w:val="20"/>
              </w:rPr>
              <w:t xml:space="preserve">составлять бланки переключений;</w:t>
            </w:r>
          </w:p>
          <w:p>
            <w:pPr>
              <w:pStyle w:val="0"/>
              <w:ind w:firstLine="283"/>
            </w:pPr>
            <w:r>
              <w:rPr>
                <w:sz w:val="20"/>
              </w:rPr>
              <w:t xml:space="preserve">разрабатывать должностные инструкции;</w:t>
            </w:r>
          </w:p>
          <w:p>
            <w:pPr>
              <w:pStyle w:val="0"/>
              <w:ind w:firstLine="283"/>
            </w:pPr>
            <w:r>
              <w:rPr>
                <w:sz w:val="20"/>
              </w:rPr>
              <w:t xml:space="preserve">оформлять результаты расследования причин нарушений и производственного травматизма;</w:t>
            </w:r>
          </w:p>
          <w:p>
            <w:pPr>
              <w:pStyle w:val="0"/>
            </w:pPr>
            <w:r>
              <w:rPr>
                <w:sz w:val="20"/>
              </w:rPr>
              <w:t xml:space="preserve">иметь практический опыт:</w:t>
            </w:r>
          </w:p>
          <w:p>
            <w:pPr>
              <w:pStyle w:val="0"/>
              <w:ind w:firstLine="283"/>
            </w:pPr>
            <w:r>
              <w:rPr>
                <w:sz w:val="20"/>
              </w:rPr>
              <w:t xml:space="preserve">разработке производственно-технической документации и должностных инструкций;</w:t>
            </w:r>
          </w:p>
          <w:p>
            <w:pPr>
              <w:pStyle w:val="0"/>
              <w:ind w:firstLine="283"/>
            </w:pPr>
            <w:r>
              <w:rPr>
                <w:sz w:val="20"/>
              </w:rPr>
              <w:t xml:space="preserve">разработке и сопровождении регламента производственного радиационного контроля;</w:t>
            </w:r>
          </w:p>
          <w:p>
            <w:pPr>
              <w:pStyle w:val="0"/>
              <w:ind w:firstLine="283"/>
            </w:pPr>
            <w:r>
              <w:rPr>
                <w:sz w:val="20"/>
              </w:rPr>
              <w:t xml:space="preserve">оформлении результатов расследования причин нарушений и производственного травматизма;</w:t>
            </w:r>
          </w:p>
          <w:p>
            <w:pPr>
              <w:pStyle w:val="0"/>
              <w:ind w:firstLine="283"/>
            </w:pPr>
            <w:r>
              <w:rPr>
                <w:sz w:val="20"/>
              </w:rPr>
              <w:t xml:space="preserve">подготовке организационно-распорядительных документов;</w:t>
            </w:r>
          </w:p>
          <w:p>
            <w:pPr>
              <w:pStyle w:val="0"/>
              <w:ind w:firstLine="283"/>
            </w:pPr>
            <w:r>
              <w:rPr>
                <w:sz w:val="20"/>
              </w:rPr>
              <w:t xml:space="preserve">подготовке отчетных форм по радиационной безопасности.</w:t>
            </w:r>
          </w:p>
        </w:tc>
      </w:tr>
      <w:tr>
        <w:tc>
          <w:tcPr>
            <w:tcW w:w="2041" w:type="dxa"/>
          </w:tcPr>
          <w:p>
            <w:pPr>
              <w:pStyle w:val="0"/>
            </w:pPr>
            <w:r>
              <w:rPr>
                <w:sz w:val="20"/>
              </w:rPr>
              <w:t xml:space="preserve">Радиационный контроль и эксплуатация технических средств радиационного контроля на судне с ядерной энергетической установкой и судне атомного технологического обслуживания.</w:t>
            </w:r>
          </w:p>
        </w:tc>
        <w:tc>
          <w:tcPr>
            <w:tcW w:w="7030" w:type="dxa"/>
          </w:tcPr>
          <w:p>
            <w:pPr>
              <w:pStyle w:val="0"/>
            </w:pPr>
            <w:r>
              <w:rPr>
                <w:sz w:val="20"/>
              </w:rPr>
              <w:t xml:space="preserve">знать:</w:t>
            </w:r>
          </w:p>
          <w:p>
            <w:pPr>
              <w:pStyle w:val="0"/>
              <w:ind w:firstLine="283"/>
            </w:pPr>
            <w:r>
              <w:rPr>
                <w:sz w:val="20"/>
              </w:rPr>
              <w:t xml:space="preserve">основные свойства ионизирующих излучений и методы их регистрации;</w:t>
            </w:r>
          </w:p>
          <w:p>
            <w:pPr>
              <w:pStyle w:val="0"/>
              <w:ind w:firstLine="283"/>
            </w:pPr>
            <w:r>
              <w:rPr>
                <w:sz w:val="20"/>
              </w:rPr>
              <w:t xml:space="preserve">биологическое действие ионизирующих излучений;</w:t>
            </w:r>
          </w:p>
          <w:p>
            <w:pPr>
              <w:pStyle w:val="0"/>
              <w:ind w:firstLine="283"/>
            </w:pPr>
            <w:r>
              <w:rPr>
                <w:sz w:val="20"/>
              </w:rPr>
              <w:t xml:space="preserve">способы защиты от ионизирующего излучения;</w:t>
            </w:r>
          </w:p>
          <w:p>
            <w:pPr>
              <w:pStyle w:val="0"/>
              <w:ind w:firstLine="283"/>
            </w:pPr>
            <w:r>
              <w:rPr>
                <w:sz w:val="20"/>
              </w:rPr>
              <w:t xml:space="preserve">правила применения средств индивидуальной и коллективной защиты;</w:t>
            </w:r>
          </w:p>
          <w:p>
            <w:pPr>
              <w:pStyle w:val="0"/>
              <w:ind w:firstLine="283"/>
            </w:pPr>
            <w:r>
              <w:rPr>
                <w:sz w:val="20"/>
              </w:rPr>
              <w:t xml:space="preserve">принцип действия применяемых средств радиационного контроля;</w:t>
            </w:r>
          </w:p>
          <w:p>
            <w:pPr>
              <w:pStyle w:val="0"/>
              <w:ind w:firstLine="283"/>
            </w:pPr>
            <w:r>
              <w:rPr>
                <w:sz w:val="20"/>
              </w:rPr>
              <w:t xml:space="preserve">основные санитарные правила работы с источниками ионизирующих излучений;</w:t>
            </w:r>
          </w:p>
          <w:p>
            <w:pPr>
              <w:pStyle w:val="0"/>
              <w:ind w:firstLine="283"/>
            </w:pPr>
            <w:r>
              <w:rPr>
                <w:sz w:val="20"/>
              </w:rPr>
              <w:t xml:space="preserve">методики радиометрических, дозиметрических измерений и отбора проб воздуха;</w:t>
            </w:r>
          </w:p>
          <w:p>
            <w:pPr>
              <w:pStyle w:val="0"/>
              <w:ind w:firstLine="283"/>
            </w:pPr>
            <w:r>
              <w:rPr>
                <w:sz w:val="20"/>
              </w:rPr>
              <w:t xml:space="preserve">основные положения действующих норм радиационной безопасности и санитарных правил при работе в условиях ионизирующих излучений;</w:t>
            </w:r>
          </w:p>
          <w:p>
            <w:pPr>
              <w:pStyle w:val="0"/>
              <w:ind w:firstLine="283"/>
            </w:pPr>
            <w:r>
              <w:rPr>
                <w:sz w:val="20"/>
              </w:rPr>
              <w:t xml:space="preserve">устройство и правила эксплуатации систем, оборудования и средств радиационного контроля санпропускника;</w:t>
            </w:r>
          </w:p>
          <w:p>
            <w:pPr>
              <w:pStyle w:val="0"/>
              <w:ind w:firstLine="283"/>
            </w:pPr>
            <w:r>
              <w:rPr>
                <w:sz w:val="20"/>
              </w:rPr>
              <w:t xml:space="preserve">назначение и правила эксплуатации средств индивидуальной защиты;</w:t>
            </w:r>
          </w:p>
          <w:p>
            <w:pPr>
              <w:pStyle w:val="0"/>
              <w:ind w:firstLine="283"/>
            </w:pPr>
            <w:r>
              <w:rPr>
                <w:sz w:val="20"/>
              </w:rPr>
              <w:t xml:space="preserve">способы санитарной обработки персонала, методы дезактивации;</w:t>
            </w:r>
          </w:p>
          <w:p>
            <w:pPr>
              <w:pStyle w:val="0"/>
            </w:pPr>
            <w:r>
              <w:rPr>
                <w:sz w:val="20"/>
              </w:rPr>
              <w:t xml:space="preserve">уметь:</w:t>
            </w:r>
          </w:p>
          <w:p>
            <w:pPr>
              <w:pStyle w:val="0"/>
              <w:ind w:firstLine="283"/>
            </w:pPr>
            <w:r>
              <w:rPr>
                <w:sz w:val="20"/>
              </w:rPr>
              <w:t xml:space="preserve">обслуживать и использовать по назначению стационарные, носимые и переносные приборы радиационного контроля в соответствии с технической документацией;</w:t>
            </w:r>
          </w:p>
          <w:p>
            <w:pPr>
              <w:pStyle w:val="0"/>
              <w:ind w:firstLine="283"/>
            </w:pPr>
            <w:r>
              <w:rPr>
                <w:sz w:val="20"/>
              </w:rPr>
              <w:t xml:space="preserve">применять методики измерений параметров ионизирующего излучения;</w:t>
            </w:r>
          </w:p>
          <w:p>
            <w:pPr>
              <w:pStyle w:val="0"/>
              <w:ind w:firstLine="283"/>
            </w:pPr>
            <w:r>
              <w:rPr>
                <w:sz w:val="20"/>
              </w:rPr>
              <w:t xml:space="preserve">пользоваться средствами индивидуальной защиты;</w:t>
            </w:r>
          </w:p>
          <w:p>
            <w:pPr>
              <w:pStyle w:val="0"/>
              <w:ind w:firstLine="283"/>
            </w:pPr>
            <w:r>
              <w:rPr>
                <w:sz w:val="20"/>
              </w:rPr>
              <w:t xml:space="preserve">пользоваться системами санобработки, дезактивации и средствами радиационного контроля санпропускника;</w:t>
            </w:r>
          </w:p>
          <w:p>
            <w:pPr>
              <w:pStyle w:val="0"/>
              <w:ind w:firstLine="283"/>
            </w:pPr>
            <w:r>
              <w:rPr>
                <w:sz w:val="20"/>
              </w:rPr>
              <w:t xml:space="preserve">обращаться со средствами дезактивации;</w:t>
            </w:r>
          </w:p>
          <w:p>
            <w:pPr>
              <w:pStyle w:val="0"/>
              <w:ind w:firstLine="283"/>
            </w:pPr>
            <w:r>
              <w:rPr>
                <w:sz w:val="20"/>
              </w:rPr>
              <w:t xml:space="preserve">использовать средства индивидуальной защиты;</w:t>
            </w:r>
          </w:p>
          <w:p>
            <w:pPr>
              <w:pStyle w:val="0"/>
            </w:pPr>
            <w:r>
              <w:rPr>
                <w:sz w:val="20"/>
              </w:rPr>
              <w:t xml:space="preserve">иметь практический опыт:</w:t>
            </w:r>
          </w:p>
          <w:p>
            <w:pPr>
              <w:pStyle w:val="0"/>
              <w:ind w:firstLine="283"/>
            </w:pPr>
            <w:r>
              <w:rPr>
                <w:sz w:val="20"/>
              </w:rPr>
              <w:t xml:space="preserve">измерения радиационных параметров посредством носимых и стационарных средств радиационного контроля;</w:t>
            </w:r>
          </w:p>
          <w:p>
            <w:pPr>
              <w:pStyle w:val="0"/>
              <w:ind w:firstLine="283"/>
            </w:pPr>
            <w:r>
              <w:rPr>
                <w:sz w:val="20"/>
              </w:rPr>
              <w:t xml:space="preserve">отбора проб воздуха и технологических сред;</w:t>
            </w:r>
          </w:p>
          <w:p>
            <w:pPr>
              <w:pStyle w:val="0"/>
              <w:ind w:firstLine="283"/>
            </w:pPr>
            <w:r>
              <w:rPr>
                <w:sz w:val="20"/>
              </w:rPr>
              <w:t xml:space="preserve">радиационного контроля при дезактивации, сборе и обращения с твердыми радиационными отходами (ТРО) и жидкими радиационными отходами (ЖРО);</w:t>
            </w:r>
          </w:p>
          <w:p>
            <w:pPr>
              <w:pStyle w:val="0"/>
              <w:ind w:firstLine="283"/>
            </w:pPr>
            <w:r>
              <w:rPr>
                <w:sz w:val="20"/>
              </w:rPr>
              <w:t xml:space="preserve">радиационного контроля при выходе персонала из контролируемой зоны и после санобработки;</w:t>
            </w:r>
          </w:p>
          <w:p>
            <w:pPr>
              <w:pStyle w:val="0"/>
              <w:ind w:firstLine="283"/>
            </w:pPr>
            <w:r>
              <w:rPr>
                <w:sz w:val="20"/>
              </w:rPr>
              <w:t xml:space="preserve">радиационного контроля на рабочих местах при производстве работ в режимных зонах;</w:t>
            </w:r>
          </w:p>
          <w:p>
            <w:pPr>
              <w:pStyle w:val="0"/>
              <w:ind w:firstLine="283"/>
            </w:pPr>
            <w:r>
              <w:rPr>
                <w:sz w:val="20"/>
              </w:rPr>
              <w:t xml:space="preserve">радиационного контроля надводной части корпуса, открытых палуб и надстроек;</w:t>
            </w:r>
          </w:p>
          <w:p>
            <w:pPr>
              <w:pStyle w:val="0"/>
              <w:ind w:firstLine="283"/>
            </w:pPr>
            <w:r>
              <w:rPr>
                <w:sz w:val="20"/>
              </w:rPr>
              <w:t xml:space="preserve">обеспечения санпропускника средствами индивидуальной защиты и другими необходимыми материалами;</w:t>
            </w:r>
          </w:p>
          <w:p>
            <w:pPr>
              <w:pStyle w:val="0"/>
              <w:ind w:firstLine="283"/>
            </w:pPr>
            <w:r>
              <w:rPr>
                <w:sz w:val="20"/>
              </w:rPr>
              <w:t xml:space="preserve">выдаче средств индивидуальной защиты (СИЗ), контроля их правильного применения и прием после использования;</w:t>
            </w:r>
          </w:p>
          <w:p>
            <w:pPr>
              <w:pStyle w:val="0"/>
              <w:ind w:firstLine="283"/>
            </w:pPr>
            <w:r>
              <w:rPr>
                <w:sz w:val="20"/>
              </w:rPr>
              <w:t xml:space="preserve">поддержания в надлежащем порядке и чистоте помещений санпропускника;</w:t>
            </w:r>
          </w:p>
          <w:p>
            <w:pPr>
              <w:pStyle w:val="0"/>
              <w:ind w:firstLine="283"/>
            </w:pPr>
            <w:r>
              <w:rPr>
                <w:sz w:val="20"/>
              </w:rPr>
              <w:t xml:space="preserve">контроля работоспособности систем санпропускника радиометрического контроля, сортировки использованных (СИЗ);</w:t>
            </w:r>
          </w:p>
          <w:p>
            <w:pPr>
              <w:pStyle w:val="0"/>
              <w:ind w:firstLine="283"/>
            </w:pPr>
            <w:r>
              <w:rPr>
                <w:sz w:val="20"/>
              </w:rPr>
              <w:t xml:space="preserve">контроля санитарно-пропускного режима при посещении персоналом контролируемой зоны радиационного контроля, при выходе персонала из контролируемой зоны и после санобработки.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25.08.2021 N 601</w:t>
            <w:br/>
            <w:t>(ред. от 01.09.2022)</w:t>
            <w:br/>
            <w:t>"Об утверждении федерального государственного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F43EE1BB4DCF90D8C3550BA10503D24EB997B2BBE426A0A7F1452BB733CE6B1CCEC1A1FE949898D705638F81B12955B0D90B121DEC7CED8z5c7N" TargetMode = "External"/>
	<Relationship Id="rId8" Type="http://schemas.openxmlformats.org/officeDocument/2006/relationships/hyperlink" Target="consultantplus://offline/ref=0F43EE1BB4DCF90D8C3550BA10503D24EB98722DB94D6A0A7F1452BB733CE6B1CCEC1A1FE94C8F8B775638F81B12955B0D90B121DEC7CED8z5c7N" TargetMode = "External"/>
	<Relationship Id="rId9" Type="http://schemas.openxmlformats.org/officeDocument/2006/relationships/hyperlink" Target="consultantplus://offline/ref=0F43EE1BB4DCF90D8C3550BA10503D24EC927A2EB8496A0A7F1452BB733CE6B1CCEC1A1FE94C8F89745638F81B12955B0D90B121DEC7CED8z5c7N" TargetMode = "External"/>
	<Relationship Id="rId10" Type="http://schemas.openxmlformats.org/officeDocument/2006/relationships/hyperlink" Target="consultantplus://offline/ref=0F43EE1BB4DCF90D8C3550BA10503D24EE9D742EB54D6A0A7F1452BB733CE6B1CCEC1A1FE94C8F8F745638F81B12955B0D90B121DEC7CED8z5c7N" TargetMode = "External"/>
	<Relationship Id="rId11" Type="http://schemas.openxmlformats.org/officeDocument/2006/relationships/hyperlink" Target="consultantplus://offline/ref=0F43EE1BB4DCF90D8C3550BA10503D24EC9C742ABD496A0A7F1452BB733CE6B1CCEC1A1FE94D8E8B735638F81B12955B0D90B121DEC7CED8z5c7N" TargetMode = "External"/>
	<Relationship Id="rId12" Type="http://schemas.openxmlformats.org/officeDocument/2006/relationships/hyperlink" Target="consultantplus://offline/ref=0F43EE1BB4DCF90D8C3550BA10503D24EB997B2BBE426A0A7F1452BB733CE6B1CCEC1A1FE949898D705638F81B12955B0D90B121DEC7CED8z5c7N" TargetMode = "External"/>
	<Relationship Id="rId13" Type="http://schemas.openxmlformats.org/officeDocument/2006/relationships/hyperlink" Target="consultantplus://offline/ref=0F43EE1BB4DCF90D8C3550BA10503D24EC9C742ABD496A0A7F1452BB733CE6B1CCEC1A1FE94C8688755638F81B12955B0D90B121DEC7CED8z5c7N" TargetMode = "External"/>
	<Relationship Id="rId14" Type="http://schemas.openxmlformats.org/officeDocument/2006/relationships/hyperlink" Target="consultantplus://offline/ref=0F43EE1BB4DCF90D8C3550BA10503D24ED9A772ABE4B6A0A7F1452BB733CE6B1CCEC1A1FE94C8F87705638F81B12955B0D90B121DEC7CED8z5c7N" TargetMode = "External"/>
	<Relationship Id="rId15" Type="http://schemas.openxmlformats.org/officeDocument/2006/relationships/hyperlink" Target="consultantplus://offline/ref=0F43EE1BB4DCF90D8C3550BA10503D24ED9A772ABE4B6A0A7F1452BB733CE6B1CCEC1A1FE94C8F8A715638F81B12955B0D90B121DEC7CED8z5c7N" TargetMode = "External"/>
	<Relationship Id="rId16" Type="http://schemas.openxmlformats.org/officeDocument/2006/relationships/hyperlink" Target="consultantplus://offline/ref=0F43EE1BB4DCF90D8C3550BA10503D24EB987029BF4D6A0A7F1452BB733CE6B1CCEC1A1FE94C8D8A7F5638F81B12955B0D90B121DEC7CED8z5c7N" TargetMode = "External"/>
	<Relationship Id="rId17" Type="http://schemas.openxmlformats.org/officeDocument/2006/relationships/hyperlink" Target="consultantplus://offline/ref=0F43EE1BB4DCF90D8C3550BA10503D24EB997B2BBE426A0A7F1452BB733CE6B1CCEC1A1FE949898D715638F81B12955B0D90B121DEC7CED8z5c7N" TargetMode = "External"/>
	<Relationship Id="rId18" Type="http://schemas.openxmlformats.org/officeDocument/2006/relationships/hyperlink" Target="consultantplus://offline/ref=0F43EE1BB4DCF90D8C3550BA10503D24EB9A7224BF4B6A0A7F1452BB733CE6B1CCEC1A1FE94C8F8D765638F81B12955B0D90B121DEC7CED8z5c7N" TargetMode = "External"/>
	<Relationship Id="rId19" Type="http://schemas.openxmlformats.org/officeDocument/2006/relationships/hyperlink" Target="consultantplus://offline/ref=0F43EE1BB4DCF90D8C3550BA10503D24EB997B2BBE426A0A7F1452BB733CE6B1CCEC1A1FE949898D7F5638F81B12955B0D90B121DEC7CED8z5c7N" TargetMode = "External"/>
	<Relationship Id="rId20" Type="http://schemas.openxmlformats.org/officeDocument/2006/relationships/hyperlink" Target="consultantplus://offline/ref=0F43EE1BB4DCF90D8C3550BA10503D24EB997B2BBE426A0A7F1452BB733CE6B1CCEC1A1FE949898A775638F81B12955B0D90B121DEC7CED8z5c7N" TargetMode = "External"/>
	<Relationship Id="rId21" Type="http://schemas.openxmlformats.org/officeDocument/2006/relationships/hyperlink" Target="consultantplus://offline/ref=0F43EE1BB4DCF90D8C3550BA10503D24EB997B2BBE426A0A7F1452BB733CE6B1CCEC1A1FE949898A755638F81B12955B0D90B121DEC7CED8z5c7N" TargetMode = "External"/>
	<Relationship Id="rId22" Type="http://schemas.openxmlformats.org/officeDocument/2006/relationships/hyperlink" Target="consultantplus://offline/ref=0F43EE1BB4DCF90D8C3550BA10503D24EB987029BF4D6A0A7F1452BB733CE6B1DEEC4213E84F918F74436EA95Dz4c5N" TargetMode = "External"/>
	<Relationship Id="rId23" Type="http://schemas.openxmlformats.org/officeDocument/2006/relationships/hyperlink" Target="consultantplus://offline/ref=0F43EE1BB4DCF90D8C3550BA10503D24EB997B2BBE426A0A7F1452BB733CE6B1CCEC1A1FE949898B725638F81B12955B0D90B121DEC7CED8z5c7N" TargetMode = "External"/>
	<Relationship Id="rId24" Type="http://schemas.openxmlformats.org/officeDocument/2006/relationships/hyperlink" Target="consultantplus://offline/ref=0F43EE1BB4DCF90D8C3550BA10503D24EB987225B4436A0A7F1452BB733CE6B1DEEC4213E84F918F74436EA95Dz4c5N" TargetMode = "External"/>
	<Relationship Id="rId25" Type="http://schemas.openxmlformats.org/officeDocument/2006/relationships/hyperlink" Target="consultantplus://offline/ref=0F43EE1BB4DCF90D8C3550BA10503D24EC937025BE4C6A0A7F1452BB733CE6B1CCEC1A1FE94C8F8F725638F81B12955B0D90B121DEC7CED8z5c7N" TargetMode = "External"/>
	<Relationship Id="rId26" Type="http://schemas.openxmlformats.org/officeDocument/2006/relationships/hyperlink" Target="consultantplus://offline/ref=0F43EE1BB4DCF90D8C3550BA10503D24EB997B2BBE426A0A7F1452BB733CE6B1CCEC1A1FE9498988765638F81B12955B0D90B121DEC7CED8z5c7N" TargetMode = "External"/>
	<Relationship Id="rId27" Type="http://schemas.openxmlformats.org/officeDocument/2006/relationships/hyperlink" Target="consultantplus://offline/ref=0F43EE1BB4DCF90D8C3550BA10503D24EC937A25BE486A0A7F1452BB733CE6B1CCEC1A1FE94C8F8F745638F81B12955B0D90B121DEC7CED8z5c7N" TargetMode = "External"/>
	<Relationship Id="rId28" Type="http://schemas.openxmlformats.org/officeDocument/2006/relationships/hyperlink" Target="consultantplus://offline/ref=0F43EE1BB4DCF90D8C3550BA10503D24EC937A25BE486A0A7F1452BB733CE6B1CCEC1A1FE94C8E8C7E5638F81B12955B0D90B121DEC7CED8z5c7N" TargetMode = "External"/>
	<Relationship Id="rId29" Type="http://schemas.openxmlformats.org/officeDocument/2006/relationships/hyperlink" Target="consultantplus://offline/ref=0F43EE1BB4DCF90D8C3550BA10503D24EC937A25BE486A0A7F1452BB733CE6B1CCEC1A1FE94C8D86765638F81B12955B0D90B121DEC7CED8z5c7N" TargetMode = "External"/>
	<Relationship Id="rId30" Type="http://schemas.openxmlformats.org/officeDocument/2006/relationships/hyperlink" Target="consultantplus://offline/ref=0F43EE1BB4DCF90D8C3550BA10503D24EB997B2BBE426A0A7F1452BB733CE6B1CCEC1A1FE9498988765638F81B12955B0D90B121DEC7CED8z5c7N" TargetMode = "External"/>
	<Relationship Id="rId31" Type="http://schemas.openxmlformats.org/officeDocument/2006/relationships/hyperlink" Target="consultantplus://offline/ref=0F43EE1BB4DCF90D8C3550BA10503D24EC937A25BE486A0A7F1452BB733CE6B1CCEC1A1FE94C8F8F745638F81B12955B0D90B121DEC7CED8z5c7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25.08.2021 N 601
(ред. от 01.09.2022)
"Об утверждении федерального государственного образовательного стандарта среднего профессионального образования по специальности 14.02.02 Радиационная безопасность"
(Зарегистрировано в Минюсте России 16.09.2021 N 65023)</dc:title>
  <dcterms:created xsi:type="dcterms:W3CDTF">2022-12-13T13:28:50Z</dcterms:created>
</cp:coreProperties>
</file>