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техника"</w:t>
              <w:br/>
              <w:t xml:space="preserve">(Зарегистрировано в Минюсте России 21.08.2014 N 33747)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11.02.05 АУДИОВИЗУАЛЬНАЯ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11.02.05 Аудиовизуальная техника.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7.04.2010 N 29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03 Аудиовизуальная техника&quot; (Зарегистрировано в Минюсте РФ 17.05.2010 N 1724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7 апреля 2010 г. N 293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</w:t>
      </w:r>
      <w:hyperlink w:history="0" r:id="rId10" w:tooltip="Приказ Минобрнауки РФ от 28.09.2009 N 355 (ред. от 26.10.2011) &quot;Об утверждении Перечня специальностей среднего профессионального образования&quot; (Зарегистрировано в Минюсте РФ 27.10.2009 N 15123) ------------ Утратил силу или отменен {КонсультантПлюс}">
        <w:r>
          <w:rPr>
            <w:sz w:val="20"/>
            <w:color w:val="0000ff"/>
          </w:rPr>
          <w:t xml:space="preserve">210403</w:t>
        </w:r>
      </w:hyperlink>
      <w:r>
        <w:rPr>
          <w:sz w:val="20"/>
        </w:rPr>
        <w:t xml:space="preserve"> Аудиовизуальная техника" (зарегистрирован Министерством юстиции Российской Федерации 17 мая 2010 г., регистрационный N 17245).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11.02.05 АУДИОВИЗУАЛЬНАЯ ТЕХНИКА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11.02.05 Аудиовизуальная техника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11.02.05 Аудиовизуальная техника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11.02.05 Аудиовизуальная техника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511"/>
        <w:gridCol w:w="3959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511"/>
        <w:gridCol w:w="3959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техническому обслуживанию, ремонту и эксплуатации аудиовизуальной техники, использованию и распространению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аудиовизуальные устройства и комплексы разных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аудиовизуальные программы на различных носителях;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аппаратура для регулировки и контроля качества аудиовизуальной техники 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Монтаж, пуск и наладка проекционного, звукотехнического и вспомогательного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аудиовизуальных устройств и комплексов, измерение и регулировка их параметров и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обслуживание, ремонт аудиовизуальных устройств и комплексов, контроль качества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5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Монтаж, пуск и наладка проекционного, звукотехнического и вспомогательного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аудиовизуальных устройств и комплексов, измерение и регулировка их параметров и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обслуживание, ремонт аудиовизуальных устройств и комплексов, контроль качества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разработке проектов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5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Монтаж, пуск и наладка проекционного, звукотехнического и вспомогательного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подготовке аудиовизуального оборудования и электромонтажных материалов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пусконаладочные работы на оборудовании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аудиовизуальных устройств и комплексов, измерение и регулировка их параметров и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приборы для измерения параметров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Измерять параметры и характеристики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регулировку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обслуживание, ремонт аудиовизуальных устройств и комплексов, контроль качества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техническое обслуживание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несложный ремонт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Монтаж, пуск и наладка проекционного, звукотехнического и вспомогательного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подготовке аудиовизуального оборудования и электромонтажных материалов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монтажу оборудования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пусконаладочные работы на оборудовании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аудиовизуальных устройств и комплексов, измерение и регулировка их параметров и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приборы для измерения параметров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Измерять параметры и характеристики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регулировку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программные средства для управления аудиовизуальными комплексами.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обслуживание, ремонт аудиовизуальных устройств и комплексов, контроль качества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техническое обслуживание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ремонт аудиовизуальных устройств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качество аудиовизуальных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разработке проектов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технического проекта кино- или видеозала.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акустический расчет кино- или видеозала.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Применять программные средства для проектирования аудиовизуальных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4974"/>
        <w:gridCol w:w="1504"/>
        <w:gridCol w:w="1504"/>
        <w:gridCol w:w="2495"/>
        <w:gridCol w:w="1751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статистики, 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приближенных вычислений и оценки погрешности вычислений при измерении параметров и характеристик аудиовизуальных устройств и комплексов;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объяснять физические явления и эффекты в различных профессиональных ситуациях создания, испытания и применения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типовых приборах научного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обработку экспериментальных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на основе которых работают приборы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лежащие в основе процессов производства и воспроизведения аудиовизуальных программ;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информационно-компьютерные технологии (далее - ИКТ) для создания, редактирования, оформления, обработки, хранения, передачи информации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электронных 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экологические 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факторов технологического процесса на экологическое состояние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о защите природы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 и причины возникновения экологического кризиса.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3.2, 3.3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параметры и характеристики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электрических цепей, методы их расчета и математическое моделирование процессов, происходящих в них;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параметры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 для подбора компонентов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электронной и микроэлектронной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электронных приборов и устройств;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Электронная техника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характеристики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для расчета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конструктивный расчет основных элементов радиотехнических цепей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заданным характеристикам анализ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явления в линейных, нелинейных, параметрических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преобразования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сообщений 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радиоприемников для приема сигналов с амплитудной и частотной модуляцией;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стереофонического и цифрового радиовещания;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ОП.04. Радиотехнические цепи и сигналы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аудиовизуальной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контрольно-измерительное оборудование для измерения параметров и характеристик материалов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материалов для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свойства материалов для применения в аудиовизуальной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обработки и исследования материалов для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обработки материалов для аудиовизуальной техники;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испытание и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цели, задачи, принципы, объекты и 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качества продукции, показатели качества и методы их оценки;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применять вычислительную технику и автоматизированные системы управления в проектировании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и результаты измерений с использованием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вычислительных системах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вычислительных систем, их назначение и функционирование;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программных средств, применяемых в проектировании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Информационное обеспечение профессиональной деятельности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устройства для измерения в электрических цепях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и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Электрорадиоизмерения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и права сотрудников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нормативные правовые акты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Менеджмент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процессов;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пуск и наладка проекционного, звукотехнического и вспомогательного оборудования аудиовизуальных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и пусконаладочных работ оборудования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вскрывать упаковку оборудования и материалов, поступивших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приемку и проверку комплектности и работоспособности оборудования, характеристик материалов, поступивших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сборку оборудования и кресел;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кинооборудования в процессе проведения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готовить оборудование, инструменты и приспособления, применяемые при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подготовительных работ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и прокладку кабельных линий в соответствии со схемами подключения кинопроекционного, электросилового, вспомогательного и звуковоспроизводящего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правильности прокладки и подключения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установку, подключение, сборку и регулировку комплекса оборудования, предназначенного для показа кинофильмов;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оборудования экрана, устройства для зашторивания 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кресел;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индивидуальные испытания работы оборудования "вхолостую" и "под нагрузкой";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оборудования в процессе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лентопротяжного тракта 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совмещения центров изображения и его расположения относительно обрамления;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регулировку осветительно-проекционной системы кинопроекторов;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измерение светотехнических параметров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регулировать параметры, определяющие качество звуковоспроизведения;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регулировать параметры, определяющие качество проецируемого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комплексное опробование установленного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кинооборудования в процессе проведения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входного контроля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приспособления, применяемые для монтажа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подготовительных работ к монтажу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рабочую документацию на монтаж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электроустановок и строительные нормы и правила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и прокладки кабельных линий в аудиовизуальных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правила выполнения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рекламаций, акта приемки монтажных 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акта приемки в эксплуатацию кинотеатра и киноустановки.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оборудования аудиовизуальных комплексов</w:t>
            </w:r>
          </w:p>
        </w:tc>
        <w:tc>
          <w:tcPr>
            <w:tcW w:w="1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пусконаладочных работ на оборудовании аудиовизуальных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аудиовизуальных устройств и комплексов, измерение и регулировка их параметров и характеристик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и регулировки параметров и характеристик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 запуск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режимы работы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аварийное выключение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звуковоспроизводящую часть кинопроектора при помощи контрольных фонограмм;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балансировки отдачи звукового сигнала по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звуковоспроизведения по контрольному фильму;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освещенность экрана люксметром;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яркости в центре экрана и равномерности яркости при различных видах кинопоказа;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изображения по контрольному фильму;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и юстировку осветительно-проекционной системы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измерении и регулировке параметров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устройство,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работы, основные характеристики и области применения электроакустического оборудования студий телевизионного и радиовещания;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основного телевизионного оборудования аппаратно-студийного комплекса общего и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аудиовизуальных устройств и комплексов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оборудования и контрольно-измерительных приборов, применяемых при обслуживании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рабочую документацию на аудиовизуальные устройства и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методики измерения и регулировки параметров и характеристик аудиовизуальных устройств и комплексов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и правила ее оформления.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Правила технической эксплуатации аудиовизуальных устройств и комплексов</w:t>
            </w:r>
          </w:p>
        </w:tc>
        <w:tc>
          <w:tcPr>
            <w:tcW w:w="1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Методика измерения и регулировки параметров и характеристик аудиовизуальных устройств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ремонт аудиовизуальных устройств и комплексов, контроль качества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аудиовизуальных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ежедневный технический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периодический технический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электропитающих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электросиловой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периодические контрольно-наладочные работы (далее - КНР);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сокращенный комплекс контрольно-наладочных работ (далее - КНР-СК);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текущий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элементы среднего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для направления в ремонтно-производственные организации для проведения капитального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устройство,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кинооборудования кинотеатров и киноустановок;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ежедневного технического осмотра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периодического технического осмотра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технических осмотров электросиловой аппаратуры, электропитающих и электрораспределительных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технического обслуживания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планово-предупредительных ремонтов кинооборудования: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технологии выполнения периодических КНР и КНР-СК;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текущего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среднего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капитального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ремонтных работ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оформления технической документации.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Методика технического обслуживания аудиовизуальных устройств и комплексов</w:t>
            </w:r>
          </w:p>
        </w:tc>
        <w:tc>
          <w:tcPr>
            <w:tcW w:w="1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контрольно-наладочных работ и ремонта аудиовизуальных устройств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предприятием: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hyperlink w:history="0" r:id="rId17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потребителей"; Федеральный </w:t>
            </w:r>
            <w:hyperlink w:history="0" r:id="rId18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 деловой этикет.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4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85"/>
        <w:gridCol w:w="1854"/>
      </w:tblGrid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5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8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5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5097"/>
        <w:gridCol w:w="1628"/>
        <w:gridCol w:w="1628"/>
        <w:gridCol w:w="2371"/>
        <w:gridCol w:w="1504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статистики, 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приближенных вычислений и оценки погрешности вычислений при измерении параметров и характеристик аудиовизуальных устройств и комплексов;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объяснять физические явления и эффекты в различных профессиональных ситуациях создания, испытания и применения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физические измерения, работать на типовых приборах научного назначения, проводить обработку экспериментальных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на основе которых работают приборы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лежащие в основе процессов производства и воспроизведения аудиовизуальных программ;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2.2, 3.2,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сервисы и ресурсы сети Интернет для поиска информации, необходимой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информационно-компьютерные технологии для создания, редактирования, оформления, обработки, хранения, передачи информации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3.2,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экологические 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факторов технологического процесса на экологическое состояние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о защите природы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 и причины возникновения экологического кризиса.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3.2, 3.3, 4.2, 4.3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3.1 - 3.3,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параметры и характеристики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электрических цепей, методы их расчета и математического моделирования процессов, происходящих в них;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анализировать параметры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и справочной литературой для подбора компонентов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компоненты электронной и микроэлектронной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область применения электронных приборов и устройств;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Электронная техника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характеристики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для расчета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конструктивный расчет основных элементов радиотехнических цепей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заданным характеристикам анализ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явления в линейных, нелинейных, параметрических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радиотехнических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преобразования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передачи сообщений 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радиоприемников для приема сигналов с амплитудной и частотной модуляцией;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стереофонического и цифрового радиовещания;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ОП.04. Радиотехнические цепи и сигналы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аудиовизуальной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контрольно-измерительное оборудование для измерения параметров и характеристик материалов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материалов для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свойства материалов для применения в аудиовизуальной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обработки и исследования материалов для аудиовизуальной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обработки материалов для аудиовизуальной техники;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 и метрологии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испытание и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цели, задачи, принципы, объекты и средства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 и стандартизация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применять вычислительную технику и автоматизированные системы управления в проектировании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и результаты измерений с использованием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вычислительных системах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вычислительных систем, их назначение и функционирование;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программных средств, применяемых в проектировании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Информационное обеспечение профессиональной деятельности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3.1 - 3.3,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устройства для измерения в электрических цепях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и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ОП.08. Электрорадиоизмерения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2.1 - 2.4, 3.1 - 3.3,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и права сотрудников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нормативные правовые акты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3.1 - 3.3, 4.1 - 4.3,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ОП.11. Менеджмент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процессов;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Охрана труда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  <w:t xml:space="preserve">ОК 1 - 9 1.1 - 1.3, 2.1 - 2.4, 3.1 - 3.3, 4.1 - 4.3, 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пуск и наладка проекционного, звукотехнического и вспомогательного оборудования аудиовизуальных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и пусконаладочных работ оборудования аудиовизуальных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вскрывать упаковку оборудования и материалов, поступивших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приемку и проверку комплектности и работоспособности оборудования, характеристик материалов, поступивших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предварительную сборку оборудования и кресел;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кинооборудования в процессе проведения подготовительных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готовить оборудование, инструменты и приспособления, применяемые при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подготовительных работ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и прокладку кабельных линий в соответствии со схемами подключения кинопроекционного, электросилового, вспомогательного и звуковоспроизводящего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правильности прокладки и подключения кабельных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установку, подключение, сборку и регулировку комплекса оборудования, предназначенного для показа кинофильмов;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оборудования экрана, устройства для зашторивания 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кресел;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индивидуальные испытания оборудования "вхолостую" и "под нагрузкой";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оборудования в процессе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лентопротяжного тракта 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совмещения центров изображения и его расположения относительно обрамления;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регулировку осветительно-проекционной системы кинопроекторов;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измерение светотехнических параметров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регулировать параметры, определяющие качество звуковоспроизведения;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и регулировать параметры, определяющие качество проецируемого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комплексное опробование установленного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заводские дефекты кинооборудования в процессе проведения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входного контроля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приспособления, применяемые для монтажа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подготовительных работ к монтажу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рабочую документацию на монтаж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устройства электроустановок и строительные нормы и правила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и прокладки кабельных линий в аудиовизуальных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правила выполнения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рекламаций, акта приемки монтажных и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акта приемки в эксплуатацию кинотеатра и киноустановки.</w:t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оборудования аудиовизуальных комплексов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пусконаладочных работ на оборудовании аудиовизуальных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аудиовизуальных устройств и комплексов, измерение и регулировка их параметров и характеристик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и регулировки параметров и характеристик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 запуск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режимы работы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аварийное выключение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эксплуатации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звуковоспроизводящую часть кинопроектора при помощи контрольных фонограмм;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балансировки отдачи звукового сигнала по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звуковоспроизведения по контрольному фильму;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освещенность экрана люксметром;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яркости в центре экрана и равномерности яркости при различных видах кинопоказа;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изображения по контрольному фильму;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и юстировку осветительно-проекционной системы кинопроектора;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измерении и регулировке параметров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устройство,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работы, основные характеристики и области применения электроакустического оборудования студий телевизионного и радиовещания;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основного телевизионного оборудования аппаратно-студийного комплекса общего и кабельного телевидения;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аудиовизуальных устройств и комплексов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оборудования и контрольно-измерительных приборов, применяемых при обслуживании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рабочую документацию на аудиовизуальные устройства и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методики измерения и регулировки параметров и характеристик аудиовизуальных устройств и комплексов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 и правила ее оформления.</w:t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Правила технической эксплуатации аудиовизуальных устройств и комплексов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Методика измерения и регулировки параметров и характеристик аудиовизуальных устройств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ремонт аудиовизуальных устройств и комплексов, контроль качества аудиовизуальных программ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аудиовизуальных устройств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аудиовизуальных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ежедневный технический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периодический технический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электропитающих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электросиловой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осмотры электрораспределительных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КНР;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КНР-СК;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текущий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элементы среднего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оборудование для направления в ремонтно-производственные организации для проведения капитального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 при выполнении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устройство,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кинооборудования кинотеатров и киноустановок;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ежедневного;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периодического;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технических осмотров электросиловой аппаратуры, электропитающих и электрораспределительных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технического обслуживания аудиовизуального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планово-предупредительных ремонтов кинооборудования: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технологии выполнения периодических КНР и КНР-СК;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текущего ремонта (Р1)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среднего ремонта (Р2)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технологию проведения капитального (Р3) ремонта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ремонтных работ кинооборудования;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порядок оформления технической документации.</w:t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Методика технического обслуживания аудиовизуальных устройств и комплексов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контрольно-наладочных работ и ремонта аудиовизуальных устройств и комплексов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проектов аудиовизуальных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кино-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акустических измерений и исследований зрительных залов, акустических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техническое задание на проектирование кино-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эскизное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объемно-планировочное, конструктивное и технологическое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кино- и видеотехнологического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состав и типы кино- и видеотехнологического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параметров и звукоизоляции зрительных 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акустические измерения и исследования характеристик зрительных 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размещение громкоговорителей в зрительных залах;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акустических материалов для зрительных 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предложения по акустической отделке кинозалов;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оптимальную форму зрительных 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планировку кинозала и киноаппаратного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структурную и монтажную схемы кинодемонстрационного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рабочую конструкторскую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кинотеатров;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характеристики основных и вспомогательных помещений кинотеатров и мультиплексов;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параметры и характеристики кинотехнологического, звукоусилительного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электропитающего, осветительного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оборудования автоматизации 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разработки,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проектирования кино-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стандарты и нормы, применяемые при проектировании кино- и видеозалов;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проектирования, состав и виды проектной и рабочей документации, порядок ее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акустики;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архитектурной акустики;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акустические характеристики зрительных залов, способы их формирования;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акустические особенности зрительных залов разного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формирования необходимых акустических условий в зрительных залах;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акустические свойства строительных конструкций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выполнения акустического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принципы действия, область применения, характеристики, достоинства и недостатки электроакустической аппаратуры и звукотехнических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ЕСКД, технологической и другой нормативной документации.</w:t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Методика технического проектирования кино- и видеозалов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Методика акустического проектирования кино- и видеозалов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0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организация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hyperlink w:history="0" r:id="rId20" w:tooltip="Закон РФ от 07.02.1992 N 2300-1 (ред. от 05.12.2022) &quot;О защите прав потреб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7 февраля 1992 г. N 2300-1 "О защите прав потребителей"; Федеральный </w:t>
            </w:r>
            <w:hyperlink w:history="0" r:id="rId21" w:tooltip="Федеральный закон от 07.07.2003 N 126-ФЗ (ред. от 14.07.2022) &quot;О связ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Организация и планирование деятельности структурного подразделения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2.1 - 2.4, 3.1 - 3.3, 4.1 - 4.3, 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9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7"/>
        <w:gridCol w:w="1722"/>
      </w:tblGrid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7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цепей и сигналов;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электропитания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электроакустики и эксплуатации звуковой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телевидения и видеотехники;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стационарной кинопроекционной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передвижной кинопроекционной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эксплуатации и технического обслуживания кинопроекционной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аудио- и видеотехники.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кинотеатр;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видеозал;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аппаратно-студийные блоки записи и монтажа звука;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аппаратно-студийные блоки записи и монтажа изображения;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 звуковые и видеомонтажные комплексы.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девятый - сороковой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11.02.05 Аудиовизуальная техника</w:t>
      </w:r>
    </w:p>
    <w:p>
      <w:pPr>
        <w:pStyle w:val="0"/>
        <w:jc w:val="both"/>
      </w:pPr>
      <w:r>
        <w:rPr>
          <w:sz w:val="20"/>
        </w:rPr>
      </w:r>
    </w:p>
    <w:bookmarkStart w:id="1572" w:name="P1572"/>
    <w:bookmarkEnd w:id="15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80"/>
        <w:gridCol w:w="5259"/>
      </w:tblGrid>
      <w:tr>
        <w:tc>
          <w:tcPr>
            <w:tcW w:w="4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380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12745</w:t>
              </w:r>
            </w:hyperlink>
          </w:p>
        </w:tc>
        <w:tc>
          <w:tcPr>
            <w:tcW w:w="5259" w:type="dxa"/>
          </w:tcPr>
          <w:p>
            <w:pPr>
              <w:pStyle w:val="0"/>
            </w:pPr>
            <w:r>
              <w:rPr>
                <w:sz w:val="20"/>
              </w:rPr>
              <w:t xml:space="preserve">Киномеханик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8CAB7D1E5057578C3D5388AB467BB98AFBF9152B5422A28D763574424184262ECDF1831B9053D793CAB89FFB82F21A4120CC369A3B372AfCFEJ" TargetMode = "External"/>
	<Relationship Id="rId8" Type="http://schemas.openxmlformats.org/officeDocument/2006/relationships/hyperlink" Target="consultantplus://offline/ref=618CAB7D1E5057578C3D5388AB467BB98BFAF6132B5E22A28D763574424184262ECDF1831B9157D792CAB89FFB82F21A4120CC369A3B372AfCFEJ" TargetMode = "External"/>
	<Relationship Id="rId9" Type="http://schemas.openxmlformats.org/officeDocument/2006/relationships/hyperlink" Target="consultantplus://offline/ref=618CAB7D1E5057578C3D5388AB467BB98FF7F51C295D7FA8852F3976454EDB2329DCF183198F56D18EC3ECCCfBFDJ" TargetMode = "External"/>
	<Relationship Id="rId10" Type="http://schemas.openxmlformats.org/officeDocument/2006/relationships/hyperlink" Target="consultantplus://offline/ref=618CAB7D1E5057578C3D5388AB467BB988F0F2142A5422A28D763574424184262ECDF1831B9155D599CAB89FFB82F21A4120CC369A3B372AfCFEJ" TargetMode = "External"/>
	<Relationship Id="rId11" Type="http://schemas.openxmlformats.org/officeDocument/2006/relationships/hyperlink" Target="consultantplus://offline/ref=618CAB7D1E5057578C3D5388AB467BB98AFBF9152B5422A28D763574424184262ECDF1831B9053D793CAB89FFB82F21A4120CC369A3B372AfCFEJ" TargetMode = "External"/>
	<Relationship Id="rId12" Type="http://schemas.openxmlformats.org/officeDocument/2006/relationships/hyperlink" Target="consultantplus://offline/ref=618CAB7D1E5057578C3D5388AB467BB98AFBF9152B5422A28D763574424184262ECDF1831B9053D794CAB89FFB82F21A4120CC369A3B372AfCFEJ" TargetMode = "External"/>
	<Relationship Id="rId13" Type="http://schemas.openxmlformats.org/officeDocument/2006/relationships/hyperlink" Target="consultantplus://offline/ref=618CAB7D1E5057578C3D5388AB467BB98AFBF9152B5422A28D763574424184262ECDF1831B9053D796CAB89FFB82F21A4120CC369A3B372AfCFEJ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618CAB7D1E5057578C3D5388AB467BB98DF3F1122A5022A28D763574424184263CCDA98F1A9349D292DFEECEBDfDF5J" TargetMode = "External"/>
	<Relationship Id="rId17" Type="http://schemas.openxmlformats.org/officeDocument/2006/relationships/hyperlink" Target="consultantplus://offline/ref=618CAB7D1E5057578C3D5388AB467BB98DF1F217235222A28D763574424184263CCDA98F1A9349D292DFEECEBDfDF5J" TargetMode = "External"/>
	<Relationship Id="rId18" Type="http://schemas.openxmlformats.org/officeDocument/2006/relationships/hyperlink" Target="consultantplus://offline/ref=618CAB7D1E5057578C3D5388AB467BB98DF0F3152D5422A28D763574424184263CCDA98F1A9349D292DFEECEBDfDF5J" TargetMode = "External"/>
	<Relationship Id="rId19" Type="http://schemas.openxmlformats.org/officeDocument/2006/relationships/hyperlink" Target="consultantplus://offline/ref=618CAB7D1E5057578C3D5388AB467BB98DF3F1122A5022A28D763574424184263CCDA98F1A9349D292DFEECEBDfDF5J" TargetMode = "External"/>
	<Relationship Id="rId20" Type="http://schemas.openxmlformats.org/officeDocument/2006/relationships/hyperlink" Target="consultantplus://offline/ref=618CAB7D1E5057578C3D5388AB467BB98DF1F217235222A28D763574424184263CCDA98F1A9349D292DFEECEBDfDF5J" TargetMode = "External"/>
	<Relationship Id="rId21" Type="http://schemas.openxmlformats.org/officeDocument/2006/relationships/hyperlink" Target="consultantplus://offline/ref=618CAB7D1E5057578C3D5388AB467BB98DF0F3152D5422A28D763574424184263CCDA98F1A9349D292DFEECEBDfDF5J" TargetMode = "External"/>
	<Relationship Id="rId22" Type="http://schemas.openxmlformats.org/officeDocument/2006/relationships/hyperlink" Target="consultantplus://offline/ref=618CAB7D1E5057578C3D5388AB467BB98DF1F211295022A28D763574424184263CCDA98F1A9349D292DFEECEBDfDF5J" TargetMode = "External"/>
	<Relationship Id="rId23" Type="http://schemas.openxmlformats.org/officeDocument/2006/relationships/hyperlink" Target="consultantplus://offline/ref=618CAB7D1E5057578C3D5388AB467BB98DF0F311295422A28D763574424184262ECDF18112915C87C185B9C3BED5E11A4120CF3486f3FBJ" TargetMode = "External"/>
	<Relationship Id="rId24" Type="http://schemas.openxmlformats.org/officeDocument/2006/relationships/hyperlink" Target="consultantplus://offline/ref=618CAB7D1E5057578C3D5388AB467BB98DF1F211295022A28D763574424184262ECDF1831B915ED290CAB89FFB82F21A4120CC369A3B372AfCFEJ" TargetMode = "External"/>
	<Relationship Id="rId25" Type="http://schemas.openxmlformats.org/officeDocument/2006/relationships/hyperlink" Target="consultantplus://offline/ref=618CAB7D1E5057578C3D5388AB467BB98AFBF9152B5422A28D763574424184262ECDF1831B9053D797CAB89FFB82F21A4120CC369A3B372AfCFEJ" TargetMode = "External"/>
	<Relationship Id="rId26" Type="http://schemas.openxmlformats.org/officeDocument/2006/relationships/hyperlink" Target="consultantplus://offline/ref=618CAB7D1E5057578C3D5388AB467BB98DF1F211295022A28D763574424184262ECDF1831B915FD393CAB89FFB82F21A4120CC369A3B372AfCFEJ" TargetMode = "External"/>
	<Relationship Id="rId27" Type="http://schemas.openxmlformats.org/officeDocument/2006/relationships/hyperlink" Target="consultantplus://offline/ref=618CAB7D1E5057578C3D5388AB467BB988F1F41C235022A28D763574424184262ECDF1831B9157D290CAB89FFB82F21A4120CC369A3B372AfCFEJ" TargetMode = "External"/>
	<Relationship Id="rId28" Type="http://schemas.openxmlformats.org/officeDocument/2006/relationships/hyperlink" Target="consultantplus://offline/ref=618CAB7D1E5057578C3D5388AB467BB988F1F41C235022A28D763574424184262ECDF1831B9052D095CAB89FFB82F21A4120CC369A3B372AfCF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807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11.02.05 Аудиовизуальная техника"
(Зарегистрировано в Минюсте России 21.08.2014 N 33747)</dc:title>
  <dcterms:created xsi:type="dcterms:W3CDTF">2022-12-12T09:05:31Z</dcterms:created>
</cp:coreProperties>
</file>