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строительство"</w:t>
              <w:br/>
              <w:t xml:space="preserve">(Зарегистрировано в Минюсте России 27.06.2014 N 32881)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21.02.16 ШАХТНОЕ СТРОИТЕЛЬСТВО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21.02.16 Шахтное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7 Шахтное строительство&quot; (Зарегистрировано в Минюсте РФ 30.04.2010 N 170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130407 Шахтное строительство" (зарегистрирован Министерством юстиции Российской Федерации 30 апреля 2010 г., регистрационный N 17075).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21.02.16 ШАХТНОЕ СТРОИТЕЛЬСТВО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21.02.16 Шахтное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21.02.16 Шахтное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21.02.16 Шахтное строительство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174"/>
        <w:gridCol w:w="3061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Горный техник-шахтостроитель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строительство и реконструкция горных организаций и подземных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массивы горных пород;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площадки;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подземные горные выработки и наземные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горнопроходческое и строительное 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горнопроходческих и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 управление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Горный техник-шахтостроитель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проходческих работ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строительства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88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Горный техник-шахтостроитель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Горный техник-шахтостроитель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проходческих работ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технологию и механизацию горнопроходческих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паспорт буровзрывных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вентиляцию, освещение, водоотлив при проведении горнопроходческих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расчеты, связанные с горнопроходческими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документацию, связанную с горнопроходческими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строительства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технологию, оборудование, инструменты для строительства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крепление горных выработок, армировку и крепление шахтного ствола.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строительством зданий и сооружений по обслуживанию шахт.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расчеты, связанные со строительными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документацию по строительным работам.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безопасное проведение горнопроходческих и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50"/>
        <w:gridCol w:w="2911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2.4, 3.1, 3.2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2.2, 2.3,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</w:t>
            </w:r>
            <w:hyperlink w:history="0" r:id="rId15" w:tooltip="Ссылка на КонсультантПлюс">
              <w:r>
                <w:rPr>
                  <w:sz w:val="20"/>
                  <w:color w:val="0000ff"/>
                </w:rPr>
                <w:t xml:space="preserve">системы</w:t>
              </w:r>
            </w:hyperlink>
            <w:r>
              <w:rPr>
                <w:sz w:val="20"/>
              </w:rPr>
              <w:t xml:space="preserve"> конструкторской документации и Единой </w:t>
            </w:r>
            <w:hyperlink w:history="0" r:id="rId16" w:tooltip="Ссылка на КонсультантПлюс">
              <w:r>
                <w:rPr>
                  <w:sz w:val="20"/>
                  <w:color w:val="0000ff"/>
                </w:rPr>
                <w:t xml:space="preserve">системы</w:t>
              </w:r>
            </w:hyperlink>
            <w:r>
              <w:rPr>
                <w:sz w:val="20"/>
              </w:rPr>
              <w:t xml:space="preserve"> технологической документации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2.4, 2.5, 3.2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2.3, 3.2, 3.4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2.1 - 2.5, 3.2, 3.4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 воды зоны аэрации; 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3.1, 3.4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2.1, 2.2, 2.4, 3.4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1.5, 2.4, 2.5, 3.1 - 3.3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2.1, 2.2, 2.4, 2.5,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1.5, 2.1, 2.2, 2.5, 3.1 - 3.4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проходческих работ горных выработок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методики и технологических операций выполнения проходческих работ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различных видов оборудования для горнопроходческих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эксплуатации основного и вспомогательного оборудования горнопроходческих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эксплуатационной документации на горнопроходческие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контуры горных выработок в натуре;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поверхность земли для проходки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контуры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проходить различные виды выработок с помощью шурфопроходческих комплексов, бурильных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проходить выработки буровзрывным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конструкций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горные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вентиляцию, освещение и водоотлив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и ликвидировать аварийные ситуации при горнопроходческих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горных выработок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горных пород, грунтов и виды их разрушения;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виды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проходки горных выработок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правила эксплуатации и применения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горной крепи, их конструкции и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транспортирования породы в горноразведочных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установки и контроля вентиляции, освещения и водоотлива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работ по ликвидации поверхностных и подземных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гидромеханики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электро-, гидро- и пневмоприводов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горнопроходческих работах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технологии горнопроходческих работ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строительства зданий и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методики и технологии выполнения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различных видов оборудования для выполнения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эксплуатации основного и вспомогательного оборудования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эксплуатационной документации на строительные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строительные материалы на основе анализа их свойств для применения в конкретных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нагрузки на конструкции подземных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средства обеспечения нормального эксплуатационного состояния подземных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и схему вентиляции и водоотлива подземных сооружений в процессе их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эксплуатационные расчеты горнопроходческих машин и комплексов, обосновывать их выбор для заданных горногеологических условий и объемов горностроительных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загрязнения шахтных вод, почвы и воздуха твердыми, жидкими и газообразными отходами в процессе строительства подземного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доводить до исполнителей наряды и задания на выполнение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обеспечивать правильность выполнения производственных заданий по ведению работ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устранять нарушения в ходе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и ликвидировать аварийные ситуации при строительно-монтажных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ведение горных и строительных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правил охраны труда, промышленной санитарии и противопожарной защиты, охраны природы и недр при ведении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руководящие, правовые, нормативные документы и справочные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и выбора основных свойств строительных материалов на основе анализа их свойств для применения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карты и 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процессы в массивах горных пород, возникающие в результате нарушения их естественного напряженно-деформированного состояния при ведении горно-строительных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подземных сооружений и методы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проектно-сметную документацию на все виды строительно-монтажных и горно-строительных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технологию ведения строительно-монтажных и горно-строительных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труда, меры предупреждения травматизма, профессиональных заболеваний, аварий, пожаров в строящихся организациях и подземных сооружениях;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окружающей среды и недр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строительства зданий и сооружений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качества выполняемых работ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запасных частей, материалов, электроэнергии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выполнения всех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технику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при выполнении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технологической документации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управления структурного подразделения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горно-строительных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электроснабжения горных организаций и привода горных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рудничного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проходки и углубки вертикальных стволов;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учебно-строительный.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третий - тридцать четвертый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21.02.16 Шахтное строительство</w:t>
      </w:r>
    </w:p>
    <w:p>
      <w:pPr>
        <w:pStyle w:val="0"/>
        <w:jc w:val="both"/>
      </w:pPr>
      <w:r>
        <w:rPr>
          <w:sz w:val="20"/>
        </w:rPr>
      </w:r>
    </w:p>
    <w:bookmarkStart w:id="880" w:name="P880"/>
    <w:bookmarkEnd w:id="8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11717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подземный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11706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Горномонтажник подземный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13193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Крепильщик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11121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Арматурщик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11721</w:t>
              </w:r>
            </w:hyperlink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 ремонту горных выработок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98018F7BE59C57741121CA465884D88A4691D2E7F5600DBE256FC39B908D0D95B75B716AFFFBF25E1DE7C73EDBF1A1A8DA77504E7352F06Cv1K" TargetMode = "External"/>
	<Relationship Id="rId8" Type="http://schemas.openxmlformats.org/officeDocument/2006/relationships/hyperlink" Target="consultantplus://offline/ref=7198018F7BE59C57741121CA465884D88B479ED4E7FF600DBE256FC39B908D0D95B75B716AFEF9F6591DE7C73EDBF1A1A8DA77504E7352F06Cv1K" TargetMode = "External"/>
	<Relationship Id="rId9" Type="http://schemas.openxmlformats.org/officeDocument/2006/relationships/hyperlink" Target="consultantplus://offline/ref=7198018F7BE59C57741121CA465884D88F4991D1E2FC3D07B67C63C19C9FD20892A65B716CE0F8F04514B39467v8K" TargetMode = "External"/>
	<Relationship Id="rId10" Type="http://schemas.openxmlformats.org/officeDocument/2006/relationships/hyperlink" Target="consultantplus://offline/ref=7198018F7BE59C57741121CA465884D88A4691D2E7F5600DBE256FC39B908D0D95B75B716AFFFBF25E1DE7C73EDBF1A1A8DA77504E7352F06Cv1K" TargetMode = "External"/>
	<Relationship Id="rId11" Type="http://schemas.openxmlformats.org/officeDocument/2006/relationships/hyperlink" Target="consultantplus://offline/ref=7198018F7BE59C57741121CA465884D88A4691D2E7F5600DBE256FC39B908D0D95B75B716AFFFBF25D1DE7C73EDBF1A1A8DA77504E7352F06Cv1K" TargetMode = "External"/>
	<Relationship Id="rId12" Type="http://schemas.openxmlformats.org/officeDocument/2006/relationships/hyperlink" Target="consultantplus://offline/ref=7198018F7BE59C57741121CA465884D88A4691D2E7F5600DBE256FC39B908D0D95B75B716AFFFBF2531DE7C73EDBF1A1A8DA77504E7352F06Cv1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7198018F7BE59C5774113EDF435884D888489FDAE6FC3D07B67C63C19C9FD20892A65B716CE0F8F04514B39467v8K" TargetMode = "External"/>
	<Relationship Id="rId16" Type="http://schemas.openxmlformats.org/officeDocument/2006/relationships/hyperlink" Target="consultantplus://offline/ref=7198018F7BE59C5774113EDF435884D8884B90D3EFFC3D07B67C63C19C9FD20892A65B716CE0F8F04514B39467v8K" TargetMode = "External"/>
	<Relationship Id="rId17" Type="http://schemas.openxmlformats.org/officeDocument/2006/relationships/hyperlink" Target="consultantplus://offline/ref=7198018F7BE59C57741121CA465884D88B479ED7EDA1370FEF7061C693C0D71D83FE577674FFFBEC5916B169v4K" TargetMode = "External"/>
	<Relationship Id="rId18" Type="http://schemas.openxmlformats.org/officeDocument/2006/relationships/hyperlink" Target="consultantplus://offline/ref=7198018F7BE59C57741121CA465884D88D4C9AD6E5F1600DBE256FC39B908D0D87B7037D6BF8E7F35908B1967868vCK" TargetMode = "External"/>
	<Relationship Id="rId19" Type="http://schemas.openxmlformats.org/officeDocument/2006/relationships/hyperlink" Target="consultantplus://offline/ref=7198018F7BE59C57741121CA465884D88D4D9BD6E5F5600DBE256FC39B908D0D95B75B7363FEF2A60A52E69B7B88E2A1ACDA74525267v3K" TargetMode = "External"/>
	<Relationship Id="rId20" Type="http://schemas.openxmlformats.org/officeDocument/2006/relationships/hyperlink" Target="consultantplus://offline/ref=7198018F7BE59C57741121CA465884D88D4C9AD6E5F1600DBE256FC39B908D0D95B75B716AFEF0F35B1DE7C73EDBF1A1A8DA77504E7352F06Cv1K" TargetMode = "External"/>
	<Relationship Id="rId21" Type="http://schemas.openxmlformats.org/officeDocument/2006/relationships/hyperlink" Target="consultantplus://offline/ref=7198018F7BE59C57741121CA465884D88A4691D2E7F5600DBE256FC39B908D0D95B75B716AFFFBF2521DE7C73EDBF1A1A8DA77504E7352F06Cv1K" TargetMode = "External"/>
	<Relationship Id="rId22" Type="http://schemas.openxmlformats.org/officeDocument/2006/relationships/hyperlink" Target="consultantplus://offline/ref=7198018F7BE59C57741121CA465884D88D4C9AD6E5F1600DBE256FC39B908D0D95B75B716AFEF1F2581DE7C73EDBF1A1A8DA77504E7352F06Cv1K" TargetMode = "External"/>
	<Relationship Id="rId23" Type="http://schemas.openxmlformats.org/officeDocument/2006/relationships/hyperlink" Target="consultantplus://offline/ref=7198018F7BE59C57741121CA465884D8884C9CDBEFF1600DBE256FC39B908D0D95B75B716AFEF9F35B1DE7C73EDBF1A1A8DA77504E7352F06Cv1K" TargetMode = "External"/>
	<Relationship Id="rId24" Type="http://schemas.openxmlformats.org/officeDocument/2006/relationships/hyperlink" Target="consultantplus://offline/ref=7198018F7BE59C57741121CA465884D8884C9CDBEFF1600DBE256FC39B908D0D95B75B716AFEF0FA521DE7C73EDBF1A1A8DA77504E7352F06Cv1K" TargetMode = "External"/>
	<Relationship Id="rId25" Type="http://schemas.openxmlformats.org/officeDocument/2006/relationships/hyperlink" Target="consultantplus://offline/ref=7198018F7BE59C57741121CA465884D8884C9CDBEFF1600DBE256FC39B908D0D95B75B716AFEF0FA5F1DE7C73EDBF1A1A8DA77504E7352F06Cv1K" TargetMode = "External"/>
	<Relationship Id="rId26" Type="http://schemas.openxmlformats.org/officeDocument/2006/relationships/hyperlink" Target="consultantplus://offline/ref=7198018F7BE59C57741121CA465884D8884C9CDBEFF1600DBE256FC39B908D0D95B75B716AFFFEF45D1DE7C73EDBF1A1A8DA77504E7352F06Cv1K" TargetMode = "External"/>
	<Relationship Id="rId27" Type="http://schemas.openxmlformats.org/officeDocument/2006/relationships/hyperlink" Target="consultantplus://offline/ref=7198018F7BE59C57741121CA465884D8884C9CDBEFF1600DBE256FC39B908D0D95B75B716AFEFFF4531DE7C73EDBF1A1A8DA77504E7352F06Cv1K" TargetMode = "External"/>
	<Relationship Id="rId28" Type="http://schemas.openxmlformats.org/officeDocument/2006/relationships/hyperlink" Target="consultantplus://offline/ref=7198018F7BE59C57741121CA465884D8884C9CDBEFF1600DBE256FC39B908D0D95B75B716AFAFDF65E1DE7C73EDBF1A1A8DA77504E7352F06Cv1K" TargetMode = "External"/>
	<Relationship Id="rId29" Type="http://schemas.openxmlformats.org/officeDocument/2006/relationships/hyperlink" Target="consultantplus://offline/ref=7198018F7BE59C57741121CA465884D8884C9CDBEFF1600DBE256FC39B908D0D95B75B716AFEF0FB5A1DE7C73EDBF1A1A8DA77504E7352F06Cv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497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строительство"
(Зарегистрировано в Минюсте России 27.06.2014 N 32881)</dc:title>
  <dcterms:created xsi:type="dcterms:W3CDTF">2022-12-16T10:47:58Z</dcterms:created>
</cp:coreProperties>
</file>