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25.08.2021 N 600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13.02.02 Теплоснабжение и теплотехническое оборудование"</w:t>
              <w:br/>
              <w:t xml:space="preserve">(Зарегистрировано в Минюсте России 30.09.2021 N 65209)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сентября 2021 г. N 65209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августа 2021 г. N 600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13.02.02 ТЕПЛОСНАБЖЕНИЕ И ТЕПЛОТЕХНИЧЕСКОЕ ОБОРУДОВАНИЕ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13.02.02 Теплоснабжение и теплотехническое оборудование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8.07.2014 N 823 &quot;Об утверждении федерального государственного образовательного стандарта среднего профессионального образования по специальности 13.02.02 Теплоснабжение и теплотехническое оборудование&quot; (Зарегистрировано в Минюсте России 25.08.2014 N 3382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13.02.02</w:t>
        </w:r>
      </w:hyperlink>
      <w:r>
        <w:rPr>
          <w:sz w:val="20"/>
        </w:rPr>
        <w:t xml:space="preserve"> Теплоснабжение и теплотехническое оборудование, утвержденным приказом Министерства образования и науки Российской Федерации от 28 июля 2014 г. N 823 (зарегистрирован Министерством юстиции Российской Федерации 25 августа 2014 г., регистрационный N 33824),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600</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w:t>
      </w:r>
    </w:p>
    <w:p>
      <w:pPr>
        <w:pStyle w:val="2"/>
        <w:jc w:val="center"/>
      </w:pPr>
      <w:r>
        <w:rPr>
          <w:sz w:val="20"/>
        </w:rPr>
        <w:t xml:space="preserve">ПО СПЕЦИАЛЬНОСТИ 13.02.02 ТЕПЛОСНАБЖЕНИЕ</w:t>
      </w:r>
    </w:p>
    <w:p>
      <w:pPr>
        <w:pStyle w:val="2"/>
        <w:jc w:val="center"/>
      </w:pPr>
      <w:r>
        <w:rPr>
          <w:sz w:val="20"/>
        </w:rPr>
        <w:t xml:space="preserve">И ТЕПЛОТЕХНИЧЕСКОЕ ОБОРУДОВАНИЕ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13.02.02 Теплоснабжение и теплотехническое оборудование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9" w:name="P49"/>
    <w:bookmarkEnd w:id="49"/>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квалификациями специалиста среднего звена "техник-теплотехник", "старший техник-теплотехник", указанными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61" w:tooltip="ПЕРЕЧЕНЬ">
        <w:r>
          <w:rPr>
            <w:sz w:val="20"/>
            <w:color w:val="0000ff"/>
          </w:rPr>
          <w:t xml:space="preserve">приложение N 1</w:t>
        </w:r>
      </w:hyperlink>
      <w:r>
        <w:rPr>
          <w:sz w:val="20"/>
        </w:rPr>
        <w:t xml:space="preserve"> к ФГОС СПО).</w:t>
      </w:r>
    </w:p>
    <w:bookmarkStart w:id="51" w:name="P51"/>
    <w:bookmarkEnd w:id="51"/>
    <w:p>
      <w:pPr>
        <w:pStyle w:val="0"/>
        <w:spacing w:before="200" w:line-rule="auto"/>
        <w:ind w:firstLine="540"/>
        <w:jc w:val="both"/>
      </w:pPr>
      <w:r>
        <w:rPr>
          <w:sz w:val="20"/>
        </w:rPr>
        <w:t xml:space="preserve">1.7. Области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предусматривающей получение в соответствии с </w:t>
      </w:r>
      <w:hyperlink w:history="0" w:anchor="P49"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пунктом 1.5</w:t>
        </w:r>
      </w:hyperlink>
      <w:r>
        <w:rPr>
          <w:sz w:val="20"/>
        </w:rPr>
        <w:t xml:space="preserve"> ФГОС СПО квалификации специалиста среднего звена "техник-теплотехник",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49"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пунктом 1.5</w:t>
        </w:r>
      </w:hyperlink>
      <w:r>
        <w:rPr>
          <w:sz w:val="20"/>
        </w:rPr>
        <w:t xml:space="preserve"> ФГОС СПО квалификации специалиста среднего звена "старший техник-теплотехник",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1"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49"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одной из квалификаций специалиста среднего звена, указанной в </w:t>
      </w:r>
      <w:hyperlink w:history="0" w:anchor="P49"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5" w:name="P95"/>
    <w:bookmarkEnd w:id="95"/>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8"/>
        <w:gridCol w:w="2268"/>
      </w:tblGrid>
      <w:tr>
        <w:tc>
          <w:tcPr>
            <w:tcW w:w="4535" w:type="dxa"/>
            <w:vMerge w:val="restart"/>
          </w:tcPr>
          <w:p>
            <w:pPr>
              <w:pStyle w:val="0"/>
              <w:jc w:val="center"/>
            </w:pPr>
            <w:r>
              <w:rPr>
                <w:sz w:val="20"/>
              </w:rPr>
              <w:t xml:space="preserve">Структура образовательной программы</w:t>
            </w:r>
          </w:p>
        </w:tc>
        <w:tc>
          <w:tcPr>
            <w:gridSpan w:val="2"/>
            <w:tcW w:w="4536"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268" w:type="dxa"/>
          </w:tcPr>
          <w:p>
            <w:pPr>
              <w:pStyle w:val="0"/>
              <w:jc w:val="center"/>
            </w:pPr>
            <w:r>
              <w:rPr>
                <w:sz w:val="20"/>
              </w:rPr>
              <w:t xml:space="preserve">при получении квалификации специалиста среднего звена "техник-теплотехник"</w:t>
            </w:r>
          </w:p>
        </w:tc>
        <w:tc>
          <w:tcPr>
            <w:tcW w:w="2268" w:type="dxa"/>
          </w:tcPr>
          <w:p>
            <w:pPr>
              <w:pStyle w:val="0"/>
              <w:jc w:val="center"/>
            </w:pPr>
            <w:r>
              <w:rPr>
                <w:sz w:val="20"/>
              </w:rPr>
              <w:t xml:space="preserve">при получении квалификации специалиста среднего звена "старший техник-теплотехник"</w:t>
            </w:r>
          </w:p>
        </w:tc>
      </w:tr>
      <w:tr>
        <w:tc>
          <w:tcPr>
            <w:tcW w:w="4535" w:type="dxa"/>
          </w:tcPr>
          <w:p>
            <w:pPr>
              <w:pStyle w:val="0"/>
            </w:pPr>
            <w:r>
              <w:rPr>
                <w:sz w:val="20"/>
              </w:rPr>
              <w:t xml:space="preserve">Общий гуманитарный и социально-экономический цикл</w:t>
            </w:r>
          </w:p>
        </w:tc>
        <w:tc>
          <w:tcPr>
            <w:tcW w:w="2268" w:type="dxa"/>
            <w:vAlign w:val="center"/>
          </w:tcPr>
          <w:p>
            <w:pPr>
              <w:pStyle w:val="0"/>
              <w:jc w:val="center"/>
            </w:pPr>
            <w:r>
              <w:rPr>
                <w:sz w:val="20"/>
              </w:rPr>
              <w:t xml:space="preserve">не менее 468</w:t>
            </w:r>
          </w:p>
        </w:tc>
        <w:tc>
          <w:tcPr>
            <w:tcW w:w="2268" w:type="dxa"/>
            <w:vAlign w:val="center"/>
          </w:tcPr>
          <w:p>
            <w:pPr>
              <w:pStyle w:val="0"/>
              <w:jc w:val="center"/>
            </w:pPr>
            <w:r>
              <w:rPr>
                <w:sz w:val="20"/>
              </w:rPr>
              <w:t xml:space="preserve">не менее 504</w:t>
            </w:r>
          </w:p>
        </w:tc>
      </w:tr>
      <w:tr>
        <w:tc>
          <w:tcPr>
            <w:tcW w:w="4535" w:type="dxa"/>
          </w:tcPr>
          <w:p>
            <w:pPr>
              <w:pStyle w:val="0"/>
            </w:pPr>
            <w:r>
              <w:rPr>
                <w:sz w:val="20"/>
              </w:rPr>
              <w:t xml:space="preserve">Математический и общий естественнонаучный цикл</w:t>
            </w:r>
          </w:p>
        </w:tc>
        <w:tc>
          <w:tcPr>
            <w:tcW w:w="2268" w:type="dxa"/>
            <w:vAlign w:val="center"/>
          </w:tcPr>
          <w:p>
            <w:pPr>
              <w:pStyle w:val="0"/>
              <w:jc w:val="center"/>
            </w:pPr>
            <w:r>
              <w:rPr>
                <w:sz w:val="20"/>
              </w:rPr>
              <w:t xml:space="preserve">не менее 144</w:t>
            </w:r>
          </w:p>
        </w:tc>
        <w:tc>
          <w:tcPr>
            <w:tcW w:w="2268" w:type="dxa"/>
            <w:vAlign w:val="center"/>
          </w:tcPr>
          <w:p>
            <w:pPr>
              <w:pStyle w:val="0"/>
              <w:jc w:val="center"/>
            </w:pPr>
            <w:r>
              <w:rPr>
                <w:sz w:val="20"/>
              </w:rPr>
              <w:t xml:space="preserve">не менее 180</w:t>
            </w:r>
          </w:p>
        </w:tc>
      </w:tr>
      <w:tr>
        <w:tc>
          <w:tcPr>
            <w:tcW w:w="4535" w:type="dxa"/>
          </w:tcPr>
          <w:p>
            <w:pPr>
              <w:pStyle w:val="0"/>
            </w:pPr>
            <w:r>
              <w:rPr>
                <w:sz w:val="20"/>
              </w:rPr>
              <w:t xml:space="preserve">Общепрофессиональный цикл</w:t>
            </w:r>
          </w:p>
        </w:tc>
        <w:tc>
          <w:tcPr>
            <w:tcW w:w="2268" w:type="dxa"/>
            <w:vAlign w:val="center"/>
          </w:tcPr>
          <w:p>
            <w:pPr>
              <w:pStyle w:val="0"/>
              <w:jc w:val="center"/>
            </w:pPr>
            <w:r>
              <w:rPr>
                <w:sz w:val="20"/>
              </w:rPr>
              <w:t xml:space="preserve">не менее 612</w:t>
            </w:r>
          </w:p>
        </w:tc>
        <w:tc>
          <w:tcPr>
            <w:tcW w:w="2268" w:type="dxa"/>
            <w:vAlign w:val="center"/>
          </w:tcPr>
          <w:p>
            <w:pPr>
              <w:pStyle w:val="0"/>
              <w:jc w:val="center"/>
            </w:pPr>
            <w:r>
              <w:rPr>
                <w:sz w:val="20"/>
              </w:rPr>
              <w:t xml:space="preserve">не менее 648</w:t>
            </w:r>
          </w:p>
        </w:tc>
      </w:tr>
      <w:tr>
        <w:tc>
          <w:tcPr>
            <w:tcW w:w="4535" w:type="dxa"/>
          </w:tcPr>
          <w:p>
            <w:pPr>
              <w:pStyle w:val="0"/>
            </w:pPr>
            <w:r>
              <w:rPr>
                <w:sz w:val="20"/>
              </w:rPr>
              <w:t xml:space="preserve">Профессиональный цикл</w:t>
            </w:r>
          </w:p>
        </w:tc>
        <w:tc>
          <w:tcPr>
            <w:tcW w:w="2268" w:type="dxa"/>
            <w:vAlign w:val="center"/>
          </w:tcPr>
          <w:p>
            <w:pPr>
              <w:pStyle w:val="0"/>
              <w:jc w:val="center"/>
            </w:pPr>
            <w:r>
              <w:rPr>
                <w:sz w:val="20"/>
              </w:rPr>
              <w:t xml:space="preserve">не менее 1728</w:t>
            </w:r>
          </w:p>
        </w:tc>
        <w:tc>
          <w:tcPr>
            <w:tcW w:w="2268" w:type="dxa"/>
            <w:vAlign w:val="center"/>
          </w:tcPr>
          <w:p>
            <w:pPr>
              <w:pStyle w:val="0"/>
              <w:jc w:val="center"/>
            </w:pPr>
            <w:r>
              <w:rPr>
                <w:sz w:val="20"/>
              </w:rPr>
              <w:t xml:space="preserve">не менее 2664</w:t>
            </w:r>
          </w:p>
        </w:tc>
      </w:tr>
      <w:tr>
        <w:tc>
          <w:tcPr>
            <w:tcW w:w="4535" w:type="dxa"/>
          </w:tcPr>
          <w:p>
            <w:pPr>
              <w:pStyle w:val="0"/>
            </w:pPr>
            <w:r>
              <w:rPr>
                <w:sz w:val="20"/>
              </w:rPr>
              <w:t xml:space="preserve">Государственная итоговая аттестация</w:t>
            </w:r>
          </w:p>
        </w:tc>
        <w:tc>
          <w:tcPr>
            <w:tcW w:w="2268" w:type="dxa"/>
            <w:vAlign w:val="center"/>
          </w:tcPr>
          <w:p>
            <w:pPr>
              <w:pStyle w:val="0"/>
              <w:jc w:val="center"/>
            </w:pPr>
            <w:r>
              <w:rPr>
                <w:sz w:val="20"/>
              </w:rPr>
              <w:t xml:space="preserve">216</w:t>
            </w:r>
          </w:p>
        </w:tc>
        <w:tc>
          <w:tcPr>
            <w:tcW w:w="2268" w:type="dxa"/>
            <w:vAlign w:val="center"/>
          </w:tcPr>
          <w:p>
            <w:pPr>
              <w:pStyle w:val="0"/>
              <w:jc w:val="center"/>
            </w:pPr>
            <w:r>
              <w:rPr>
                <w:sz w:val="20"/>
              </w:rPr>
              <w:t xml:space="preserve">216</w:t>
            </w:r>
          </w:p>
        </w:tc>
      </w:tr>
      <w:tr>
        <w:tc>
          <w:tcPr>
            <w:gridSpan w:val="3"/>
            <w:tcW w:w="9071" w:type="dxa"/>
          </w:tcPr>
          <w:p>
            <w:pPr>
              <w:pStyle w:val="0"/>
              <w:jc w:val="center"/>
            </w:pPr>
            <w:r>
              <w:rPr>
                <w:sz w:val="20"/>
              </w:rPr>
              <w:t xml:space="preserve">Общий объем образовательной программы:</w:t>
            </w:r>
          </w:p>
        </w:tc>
      </w:tr>
      <w:tr>
        <w:tc>
          <w:tcPr>
            <w:tcW w:w="4535" w:type="dxa"/>
          </w:tcPr>
          <w:p>
            <w:pPr>
              <w:pStyle w:val="0"/>
            </w:pPr>
            <w:r>
              <w:rPr>
                <w:sz w:val="20"/>
              </w:rPr>
              <w:t xml:space="preserve">на базе среднего общего образования</w:t>
            </w:r>
          </w:p>
        </w:tc>
        <w:tc>
          <w:tcPr>
            <w:tcW w:w="2268" w:type="dxa"/>
            <w:vAlign w:val="center"/>
          </w:tcPr>
          <w:p>
            <w:pPr>
              <w:pStyle w:val="0"/>
              <w:jc w:val="center"/>
            </w:pPr>
            <w:r>
              <w:rPr>
                <w:sz w:val="20"/>
              </w:rPr>
              <w:t xml:space="preserve">4464</w:t>
            </w:r>
          </w:p>
        </w:tc>
        <w:tc>
          <w:tcPr>
            <w:tcW w:w="2268" w:type="dxa"/>
            <w:vAlign w:val="center"/>
          </w:tcPr>
          <w:p>
            <w:pPr>
              <w:pStyle w:val="0"/>
              <w:jc w:val="center"/>
            </w:pPr>
            <w:r>
              <w:rPr>
                <w:sz w:val="20"/>
              </w:rPr>
              <w:t xml:space="preserve">5940</w:t>
            </w:r>
          </w:p>
        </w:tc>
      </w:tr>
      <w:tr>
        <w:tc>
          <w:tcPr>
            <w:tcW w:w="453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8" w:type="dxa"/>
            <w:vAlign w:val="center"/>
          </w:tcPr>
          <w:p>
            <w:pPr>
              <w:pStyle w:val="0"/>
              <w:jc w:val="center"/>
            </w:pPr>
            <w:r>
              <w:rPr>
                <w:sz w:val="20"/>
              </w:rPr>
              <w:t xml:space="preserve">5940</w:t>
            </w:r>
          </w:p>
        </w:tc>
        <w:tc>
          <w:tcPr>
            <w:tcW w:w="2268" w:type="dxa"/>
            <w:vAlign w:val="center"/>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5"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41" w:name="P141"/>
    <w:bookmarkEnd w:id="14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указанной в </w:t>
      </w:r>
      <w:hyperlink w:history="0" w:anchor="P49" w:tooltip="1.5. Образовательная организация разрабатывает образовательную программу в соответствии с квалификациями специалиста среднего звена &quot;техник-теплотехник&quot;, &quot;старший техник-теплотехни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60" w:name="P160"/>
    <w:bookmarkEnd w:id="160"/>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center"/>
            </w:pPr>
            <w:r>
              <w:rPr>
                <w:sz w:val="20"/>
              </w:rPr>
              <w:t xml:space="preserve">Основные виды деятельности</w:t>
            </w:r>
          </w:p>
        </w:tc>
        <w:tc>
          <w:tcPr>
            <w:tcW w:w="4534" w:type="dxa"/>
          </w:tcPr>
          <w:p>
            <w:pPr>
              <w:pStyle w:val="0"/>
              <w:jc w:val="center"/>
            </w:pPr>
            <w:r>
              <w:rPr>
                <w:sz w:val="20"/>
              </w:rPr>
              <w:t xml:space="preserve">Наименование квалификации(й) специалиста среднего звена</w:t>
            </w:r>
          </w:p>
        </w:tc>
      </w:tr>
      <w:tr>
        <w:tc>
          <w:tcPr>
            <w:tcW w:w="4534" w:type="dxa"/>
          </w:tcPr>
          <w:p>
            <w:pPr>
              <w:pStyle w:val="0"/>
            </w:pPr>
            <w:r>
              <w:rPr>
                <w:sz w:val="20"/>
              </w:rPr>
              <w:t xml:space="preserve">Техническая эксплуатация теплотехнического оборудования и систем тепло- и топливоснабжения</w:t>
            </w:r>
          </w:p>
        </w:tc>
        <w:tc>
          <w:tcPr>
            <w:tcW w:w="4534" w:type="dxa"/>
            <w:vAlign w:val="center"/>
          </w:tcPr>
          <w:p>
            <w:pPr>
              <w:pStyle w:val="0"/>
              <w:jc w:val="center"/>
            </w:pPr>
            <w:r>
              <w:rPr>
                <w:sz w:val="20"/>
              </w:rPr>
              <w:t xml:space="preserve">техник-теплотехник,</w:t>
            </w:r>
          </w:p>
          <w:p>
            <w:pPr>
              <w:pStyle w:val="0"/>
              <w:jc w:val="center"/>
            </w:pPr>
            <w:r>
              <w:rPr>
                <w:sz w:val="20"/>
              </w:rPr>
              <w:t xml:space="preserve">старший техник-теплотехник</w:t>
            </w:r>
          </w:p>
        </w:tc>
      </w:tr>
      <w:tr>
        <w:tc>
          <w:tcPr>
            <w:tcW w:w="4534" w:type="dxa"/>
          </w:tcPr>
          <w:p>
            <w:pPr>
              <w:pStyle w:val="0"/>
            </w:pPr>
            <w:r>
              <w:rPr>
                <w:sz w:val="20"/>
              </w:rPr>
              <w:t xml:space="preserve">Ремонт теплотехнического оборудования и систем тепло- и топливоснабжения</w:t>
            </w:r>
          </w:p>
        </w:tc>
        <w:tc>
          <w:tcPr>
            <w:tcW w:w="4534" w:type="dxa"/>
            <w:vAlign w:val="center"/>
          </w:tcPr>
          <w:p>
            <w:pPr>
              <w:pStyle w:val="0"/>
              <w:jc w:val="center"/>
            </w:pPr>
            <w:r>
              <w:rPr>
                <w:sz w:val="20"/>
              </w:rPr>
              <w:t xml:space="preserve">техник-теплотехник,</w:t>
            </w:r>
          </w:p>
          <w:p>
            <w:pPr>
              <w:pStyle w:val="0"/>
              <w:jc w:val="center"/>
            </w:pPr>
            <w:r>
              <w:rPr>
                <w:sz w:val="20"/>
              </w:rPr>
              <w:t xml:space="preserve">старший техник-теплотехник</w:t>
            </w:r>
          </w:p>
        </w:tc>
      </w:tr>
      <w:tr>
        <w:tc>
          <w:tcPr>
            <w:tcW w:w="4534" w:type="dxa"/>
          </w:tcPr>
          <w:p>
            <w:pPr>
              <w:pStyle w:val="0"/>
            </w:pPr>
            <w:r>
              <w:rPr>
                <w:sz w:val="20"/>
              </w:rPr>
              <w:t xml:space="preserve">Наладка и испытания теплотехнического оборудования и систем тепло- и топливоснабжения</w:t>
            </w:r>
          </w:p>
        </w:tc>
        <w:tc>
          <w:tcPr>
            <w:tcW w:w="4534" w:type="dxa"/>
            <w:vAlign w:val="center"/>
          </w:tcPr>
          <w:p>
            <w:pPr>
              <w:pStyle w:val="0"/>
              <w:jc w:val="center"/>
            </w:pPr>
            <w:r>
              <w:rPr>
                <w:sz w:val="20"/>
              </w:rPr>
              <w:t xml:space="preserve">техник-теплотехник,</w:t>
            </w:r>
          </w:p>
          <w:p>
            <w:pPr>
              <w:pStyle w:val="0"/>
              <w:jc w:val="center"/>
            </w:pPr>
            <w:r>
              <w:rPr>
                <w:sz w:val="20"/>
              </w:rPr>
              <w:t xml:space="preserve">старший техник-теплотехник</w:t>
            </w:r>
          </w:p>
        </w:tc>
      </w:tr>
      <w:tr>
        <w:tc>
          <w:tcPr>
            <w:tcW w:w="4534" w:type="dxa"/>
          </w:tcPr>
          <w:p>
            <w:pPr>
              <w:pStyle w:val="0"/>
            </w:pPr>
            <w:r>
              <w:rPr>
                <w:sz w:val="20"/>
              </w:rPr>
              <w:t xml:space="preserve">Организация и управление работой обслуживающего персонала теплотехнического оборудования и систем тепло- и топливоснабжения</w:t>
            </w:r>
          </w:p>
        </w:tc>
        <w:tc>
          <w:tcPr>
            <w:tcW w:w="4534" w:type="dxa"/>
            <w:vAlign w:val="center"/>
          </w:tcPr>
          <w:p>
            <w:pPr>
              <w:pStyle w:val="0"/>
              <w:jc w:val="center"/>
            </w:pPr>
            <w:r>
              <w:rPr>
                <w:sz w:val="20"/>
              </w:rPr>
              <w:t xml:space="preserve">техник-теплотехник,</w:t>
            </w:r>
          </w:p>
          <w:p>
            <w:pPr>
              <w:pStyle w:val="0"/>
              <w:jc w:val="center"/>
            </w:pPr>
            <w:r>
              <w:rPr>
                <w:sz w:val="20"/>
              </w:rPr>
              <w:t xml:space="preserve">старший техник-теплотехник</w:t>
            </w:r>
          </w:p>
        </w:tc>
      </w:tr>
      <w:tr>
        <w:tc>
          <w:tcPr>
            <w:tcW w:w="4534" w:type="dxa"/>
          </w:tcPr>
          <w:p>
            <w:pPr>
              <w:pStyle w:val="0"/>
            </w:pPr>
            <w:r>
              <w:rPr>
                <w:sz w:val="20"/>
              </w:rPr>
              <w:t xml:space="preserve">Выполнять отдельные виды работ в рамках своих компетенций по выполнению исследований по энергосбережению, техническому переоснащению и повышению эффективности производства, передачи и распределения тепловой энергии</w:t>
            </w:r>
          </w:p>
        </w:tc>
        <w:tc>
          <w:tcPr>
            <w:tcW w:w="4534" w:type="dxa"/>
            <w:vAlign w:val="center"/>
          </w:tcPr>
          <w:p>
            <w:pPr>
              <w:pStyle w:val="0"/>
              <w:jc w:val="center"/>
            </w:pPr>
            <w:r>
              <w:rPr>
                <w:sz w:val="20"/>
              </w:rPr>
              <w:t xml:space="preserve">старший техник-теплотехник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60" w:tooltip="Соотнесение основных видов деятельности и квалификаций">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Техническая эксплуатация теплотехнического оборудования и систем тепло- и топливоснабжения:</w:t>
      </w:r>
    </w:p>
    <w:p>
      <w:pPr>
        <w:pStyle w:val="0"/>
        <w:spacing w:before="200" w:line-rule="auto"/>
        <w:ind w:firstLine="540"/>
        <w:jc w:val="both"/>
      </w:pPr>
      <w:r>
        <w:rPr>
          <w:sz w:val="20"/>
        </w:rPr>
        <w:t xml:space="preserve">ПК 1.1. Осуществлять пуск и остановку теплотехнического оборудования и систем тепло- и топливоснабжения;</w:t>
      </w:r>
    </w:p>
    <w:p>
      <w:pPr>
        <w:pStyle w:val="0"/>
        <w:spacing w:before="200" w:line-rule="auto"/>
        <w:ind w:firstLine="540"/>
        <w:jc w:val="both"/>
      </w:pPr>
      <w:r>
        <w:rPr>
          <w:sz w:val="20"/>
        </w:rPr>
        <w:t xml:space="preserve">ПК 1.2. Управлять режимами работы теплотехнического оборудования и систем тепло- и топливоснабжения;</w:t>
      </w:r>
    </w:p>
    <w:p>
      <w:pPr>
        <w:pStyle w:val="0"/>
        <w:spacing w:before="200" w:line-rule="auto"/>
        <w:ind w:firstLine="540"/>
        <w:jc w:val="both"/>
      </w:pPr>
      <w:r>
        <w:rPr>
          <w:sz w:val="20"/>
        </w:rPr>
        <w:t xml:space="preserve">ПК 1.3. Осуществлять мероприятия по предупреждению, локализации и ликвидации аварий теплотехнического оборудования и систем тепло- и топливоснабжения.</w:t>
      </w:r>
    </w:p>
    <w:p>
      <w:pPr>
        <w:pStyle w:val="0"/>
        <w:spacing w:before="200" w:line-rule="auto"/>
        <w:ind w:firstLine="540"/>
        <w:jc w:val="both"/>
      </w:pPr>
      <w:r>
        <w:rPr>
          <w:sz w:val="20"/>
        </w:rPr>
        <w:t xml:space="preserve">3.4.2. Ремонт теплотехнического оборудования и систем тепло- и топливоснабжения:</w:t>
      </w:r>
    </w:p>
    <w:p>
      <w:pPr>
        <w:pStyle w:val="0"/>
        <w:spacing w:before="200" w:line-rule="auto"/>
        <w:ind w:firstLine="540"/>
        <w:jc w:val="both"/>
      </w:pPr>
      <w:r>
        <w:rPr>
          <w:sz w:val="20"/>
        </w:rPr>
        <w:t xml:space="preserve">ПК 2.1. Выполнять дефектацию теплотехнического оборудования и систем тепло- и топливоснабжения;</w:t>
      </w:r>
    </w:p>
    <w:p>
      <w:pPr>
        <w:pStyle w:val="0"/>
        <w:spacing w:before="200" w:line-rule="auto"/>
        <w:ind w:firstLine="540"/>
        <w:jc w:val="both"/>
      </w:pPr>
      <w:r>
        <w:rPr>
          <w:sz w:val="20"/>
        </w:rPr>
        <w:t xml:space="preserve">ПК 2.2. Производить ремонт теплотехнического оборудования и систем тепло- и топливоснабжения;</w:t>
      </w:r>
    </w:p>
    <w:p>
      <w:pPr>
        <w:pStyle w:val="0"/>
        <w:spacing w:before="200" w:line-rule="auto"/>
        <w:ind w:firstLine="540"/>
        <w:jc w:val="both"/>
      </w:pPr>
      <w:r>
        <w:rPr>
          <w:sz w:val="20"/>
        </w:rPr>
        <w:t xml:space="preserve">ПК 2.3. Вести техническую документацию ремонтных работ.</w:t>
      </w:r>
    </w:p>
    <w:p>
      <w:pPr>
        <w:pStyle w:val="0"/>
        <w:spacing w:before="200" w:line-rule="auto"/>
        <w:ind w:firstLine="540"/>
        <w:jc w:val="both"/>
      </w:pPr>
      <w:r>
        <w:rPr>
          <w:sz w:val="20"/>
        </w:rPr>
        <w:t xml:space="preserve">3.4.3. Наладка и испытания теплотехнического оборудования и систем тепло- и топливоснабжения:</w:t>
      </w:r>
    </w:p>
    <w:p>
      <w:pPr>
        <w:pStyle w:val="0"/>
        <w:spacing w:before="200" w:line-rule="auto"/>
        <w:ind w:firstLine="540"/>
        <w:jc w:val="both"/>
      </w:pPr>
      <w:r>
        <w:rPr>
          <w:sz w:val="20"/>
        </w:rPr>
        <w:t xml:space="preserve">ПК 3.1. Проводить наладку и испытания теплотехнического оборудования и систем тепло- и топливоснабжения;</w:t>
      </w:r>
    </w:p>
    <w:p>
      <w:pPr>
        <w:pStyle w:val="0"/>
        <w:spacing w:before="200" w:line-rule="auto"/>
        <w:ind w:firstLine="540"/>
        <w:jc w:val="both"/>
      </w:pPr>
      <w:r>
        <w:rPr>
          <w:sz w:val="20"/>
        </w:rPr>
        <w:t xml:space="preserve">ПК 3.2. Составлять отчетную документацию по результатам наладки и испытаний теплотехнического оборудования и систем, тепло- и топливоснабжения.</w:t>
      </w:r>
    </w:p>
    <w:p>
      <w:pPr>
        <w:pStyle w:val="0"/>
        <w:spacing w:before="200" w:line-rule="auto"/>
        <w:ind w:firstLine="540"/>
        <w:jc w:val="both"/>
      </w:pPr>
      <w:r>
        <w:rPr>
          <w:sz w:val="20"/>
        </w:rPr>
        <w:t xml:space="preserve">3.4.4. Организация и управление работой обслуживающего персонала теплотехнического оборудования и систем тепло- и топливоснабжения:</w:t>
      </w:r>
    </w:p>
    <w:p>
      <w:pPr>
        <w:pStyle w:val="0"/>
        <w:spacing w:before="200" w:line-rule="auto"/>
        <w:ind w:firstLine="540"/>
        <w:jc w:val="both"/>
      </w:pPr>
      <w:r>
        <w:rPr>
          <w:sz w:val="20"/>
        </w:rPr>
        <w:t xml:space="preserve">ПК 4.1. Планировать и организовывать производственную деятельность обслуживающего персонала теплотехнического оборудования и систем тепло- и топливоснабжения;</w:t>
      </w:r>
    </w:p>
    <w:p>
      <w:pPr>
        <w:pStyle w:val="0"/>
        <w:spacing w:before="200" w:line-rule="auto"/>
        <w:ind w:firstLine="540"/>
        <w:jc w:val="both"/>
      </w:pPr>
      <w:r>
        <w:rPr>
          <w:sz w:val="20"/>
        </w:rPr>
        <w:t xml:space="preserve">ПК 4.2. Осуществлять оценку экономической эффективности производственной деятельности обслуживающего персонала теплотехнического оборудования и систем тепло- и топливоснабжения;</w:t>
      </w:r>
    </w:p>
    <w:p>
      <w:pPr>
        <w:pStyle w:val="0"/>
        <w:spacing w:before="200" w:line-rule="auto"/>
        <w:ind w:firstLine="540"/>
        <w:jc w:val="both"/>
      </w:pPr>
      <w:r>
        <w:rPr>
          <w:sz w:val="20"/>
        </w:rPr>
        <w:t xml:space="preserve">ПК 4.3. Осуществлять оценку выполнения требований правил охраны труда и промышленной безопасности обслуживающего персонала теплотехнического оборудования и систем тепло- и топливоснабжения.</w:t>
      </w:r>
    </w:p>
    <w:p>
      <w:pPr>
        <w:pStyle w:val="0"/>
        <w:spacing w:before="200" w:line-rule="auto"/>
        <w:ind w:firstLine="540"/>
        <w:jc w:val="both"/>
      </w:pPr>
      <w:r>
        <w:rPr>
          <w:sz w:val="20"/>
        </w:rPr>
        <w:t xml:space="preserve">3.4.5. Выполнять отдельные виды работ в рамках своих компетенций по выполнению исследований по энергосбережению, техническому переоснащению и повышению эффективности производства, передачи и распределения тепловой энергии:</w:t>
      </w:r>
    </w:p>
    <w:p>
      <w:pPr>
        <w:pStyle w:val="0"/>
        <w:spacing w:before="200" w:line-rule="auto"/>
        <w:ind w:firstLine="540"/>
        <w:jc w:val="both"/>
      </w:pPr>
      <w:r>
        <w:rPr>
          <w:sz w:val="20"/>
        </w:rPr>
        <w:t xml:space="preserve">ПК 5.1. Осуществлять подготовку и реализацию организационно-технических мероприятий по энергосбережению и повышению энергоэффективности производства, транспорта и распределения тепловой энергии;</w:t>
      </w:r>
    </w:p>
    <w:p>
      <w:pPr>
        <w:pStyle w:val="0"/>
        <w:spacing w:before="200" w:line-rule="auto"/>
        <w:ind w:firstLine="540"/>
        <w:jc w:val="both"/>
      </w:pPr>
      <w:r>
        <w:rPr>
          <w:sz w:val="20"/>
        </w:rPr>
        <w:t xml:space="preserve">ПК 5.2. Участвовать в энергоаудите, паспортизации, модернизации теплотехнического оборудования и систем тепло- и топливоснабжения в целях энергосбережения и повышения энергоэффективности производства, транспорта и распределения тепловой энергии;</w:t>
      </w:r>
    </w:p>
    <w:p>
      <w:pPr>
        <w:pStyle w:val="0"/>
        <w:spacing w:before="200" w:line-rule="auto"/>
        <w:ind w:firstLine="540"/>
        <w:jc w:val="both"/>
      </w:pPr>
      <w:r>
        <w:rPr>
          <w:sz w:val="20"/>
        </w:rPr>
        <w:t xml:space="preserve">ПК 5.3. Участвовать во внедрении в процесс производства, транспорта и распределения тепловой энергии автоматизированных систем учета и контроля;</w:t>
      </w:r>
    </w:p>
    <w:p>
      <w:pPr>
        <w:pStyle w:val="0"/>
        <w:spacing w:before="200" w:line-rule="auto"/>
        <w:ind w:firstLine="540"/>
        <w:jc w:val="both"/>
      </w:pPr>
      <w:r>
        <w:rPr>
          <w:sz w:val="20"/>
        </w:rPr>
        <w:t xml:space="preserve">ПК 5.4. Осуществлять оценку эффективности мероприятий по энергосбережению, оформлению документов по разработке и внедрению энергосберегающих технологий в процесс производства, транспорта и распределения тепловой энергии.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00"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42"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51"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0 Электроэнергетика,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51"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0 Электроэнергетика,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history="0" w:anchor="P51" w:tooltip="1.7. Области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0 Электроэнергетика,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13.02.02</w:t>
      </w:r>
    </w:p>
    <w:p>
      <w:pPr>
        <w:pStyle w:val="0"/>
        <w:jc w:val="right"/>
      </w:pPr>
      <w:r>
        <w:rPr>
          <w:sz w:val="20"/>
        </w:rPr>
        <w:t xml:space="preserve">Теплоснабжение и теплотехническое</w:t>
      </w:r>
    </w:p>
    <w:p>
      <w:pPr>
        <w:pStyle w:val="0"/>
        <w:jc w:val="right"/>
      </w:pPr>
      <w:r>
        <w:rPr>
          <w:sz w:val="20"/>
        </w:rPr>
        <w:t xml:space="preserve">оборудование, 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600</w:t>
      </w:r>
    </w:p>
    <w:p>
      <w:pPr>
        <w:pStyle w:val="0"/>
        <w:jc w:val="both"/>
      </w:pPr>
      <w:r>
        <w:rPr>
          <w:sz w:val="20"/>
        </w:rPr>
      </w:r>
    </w:p>
    <w:bookmarkStart w:id="261" w:name="P261"/>
    <w:bookmarkEnd w:id="26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13.02.02 ТЕПЛОСНАБЖЕНИЕ</w:t>
      </w:r>
    </w:p>
    <w:p>
      <w:pPr>
        <w:pStyle w:val="2"/>
        <w:jc w:val="center"/>
      </w:pPr>
      <w:r>
        <w:rPr>
          <w:sz w:val="20"/>
        </w:rPr>
        <w:t xml:space="preserve">И ТЕПЛОТЕХНИЧЕСКОЕ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3"/>
      </w:tblGrid>
      <w:tr>
        <w:tc>
          <w:tcPr>
            <w:tcW w:w="3288" w:type="dxa"/>
          </w:tcPr>
          <w:p>
            <w:pPr>
              <w:pStyle w:val="0"/>
              <w:jc w:val="center"/>
            </w:pPr>
            <w:r>
              <w:rPr>
                <w:sz w:val="20"/>
              </w:rPr>
              <w:t xml:space="preserve">Код профессионального стандарта</w:t>
            </w:r>
          </w:p>
        </w:tc>
        <w:tc>
          <w:tcPr>
            <w:tcW w:w="5783" w:type="dxa"/>
          </w:tcPr>
          <w:p>
            <w:pPr>
              <w:pStyle w:val="0"/>
              <w:jc w:val="center"/>
            </w:pPr>
            <w:r>
              <w:rPr>
                <w:sz w:val="20"/>
              </w:rPr>
              <w:t xml:space="preserve">Наименование профессионального стандарта</w:t>
            </w:r>
          </w:p>
        </w:tc>
      </w:tr>
      <w:tr>
        <w:tc>
          <w:tcPr>
            <w:tcW w:w="3288" w:type="dxa"/>
            <w:vAlign w:val="center"/>
          </w:tcPr>
          <w:p>
            <w:pPr>
              <w:pStyle w:val="0"/>
              <w:jc w:val="center"/>
            </w:pPr>
            <w:r>
              <w:rPr>
                <w:sz w:val="20"/>
              </w:rPr>
              <w:t xml:space="preserve">16.014</w:t>
            </w:r>
          </w:p>
        </w:tc>
        <w:tc>
          <w:tcPr>
            <w:tcW w:w="5783" w:type="dxa"/>
          </w:tcPr>
          <w:p>
            <w:pPr>
              <w:pStyle w:val="0"/>
              <w:jc w:val="both"/>
            </w:pPr>
            <w:r>
              <w:rPr>
                <w:sz w:val="20"/>
              </w:rPr>
              <w:t xml:space="preserve">Профессиональный </w:t>
            </w:r>
            <w:hyperlink w:history="0" r:id="rId27" w:tooltip="Приказ Минтруда России от 11.04.2014 N 246н (ред. от 12.12.2016) &quot;Об утверждении профессионального стандарта &quot;Специалист по эксплуатации трубопроводов и оборудования тепловых сетей&quot; (Зарегистрировано в Минюсте России 27.05.2014 N 32444) {КонсультантПлюс}">
              <w:r>
                <w:rPr>
                  <w:sz w:val="20"/>
                  <w:color w:val="0000ff"/>
                </w:rPr>
                <w:t xml:space="preserve">стандарт</w:t>
              </w:r>
            </w:hyperlink>
            <w:r>
              <w:rPr>
                <w:sz w:val="20"/>
              </w:rPr>
              <w:t xml:space="preserve"> "Специалист по эксплуатации трубопроводов и оборудования тепловых сетей", утвержденный приказом Министерства труда и социальной защиты Российской Федерации от 11 апреля 2014 г. N 246н (зарегистрирован Министерством юстиции Российской Федерации 27 мая 2014 г., регистрационный N 32444),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3288" w:type="dxa"/>
            <w:vAlign w:val="center"/>
          </w:tcPr>
          <w:p>
            <w:pPr>
              <w:pStyle w:val="0"/>
              <w:jc w:val="center"/>
            </w:pPr>
            <w:r>
              <w:rPr>
                <w:sz w:val="20"/>
              </w:rPr>
              <w:t xml:space="preserve">16.083</w:t>
            </w:r>
          </w:p>
        </w:tc>
        <w:tc>
          <w:tcPr>
            <w:tcW w:w="5783" w:type="dxa"/>
          </w:tcPr>
          <w:p>
            <w:pPr>
              <w:pStyle w:val="0"/>
              <w:jc w:val="both"/>
            </w:pPr>
            <w:r>
              <w:rPr>
                <w:sz w:val="20"/>
              </w:rPr>
              <w:t xml:space="preserve">Профессиональный </w:t>
            </w:r>
            <w:hyperlink w:history="0" r:id="rId28" w:tooltip="Приказ Минтруда России от 19.04.2021 N 256н &quot;Об утверждении профессионального стандарта &quot;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quot; (Зарегистрировано в Минюсте России 21.05.2021 N 63556) {КонсультантПлюс}">
              <w:r>
                <w:rPr>
                  <w:sz w:val="20"/>
                  <w:color w:val="0000ff"/>
                </w:rPr>
                <w:t xml:space="preserve">стандарт</w:t>
              </w:r>
            </w:hyperlink>
            <w:r>
              <w:rPr>
                <w:sz w:val="20"/>
              </w:rPr>
              <w:t xml:space="preserve"> "Работник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 утвержденный приказом Министерства труда и социальной защиты Российской Федерации от 19 апреля 2021 г. N 256н (зарегистрирован Министерством юстиции Российской Федерации 21 мая 2021 г., регистрационный N 63556)</w:t>
            </w:r>
          </w:p>
        </w:tc>
      </w:tr>
      <w:tr>
        <w:tc>
          <w:tcPr>
            <w:tcW w:w="3288" w:type="dxa"/>
            <w:vAlign w:val="center"/>
          </w:tcPr>
          <w:p>
            <w:pPr>
              <w:pStyle w:val="0"/>
              <w:jc w:val="center"/>
            </w:pPr>
            <w:r>
              <w:rPr>
                <w:sz w:val="20"/>
              </w:rPr>
              <w:t xml:space="preserve">16.087</w:t>
            </w:r>
          </w:p>
        </w:tc>
        <w:tc>
          <w:tcPr>
            <w:tcW w:w="5783" w:type="dxa"/>
          </w:tcPr>
          <w:p>
            <w:pPr>
              <w:pStyle w:val="0"/>
              <w:jc w:val="both"/>
            </w:pPr>
            <w:r>
              <w:rPr>
                <w:sz w:val="20"/>
              </w:rPr>
              <w:t xml:space="preserve">Профессиональный </w:t>
            </w:r>
            <w:hyperlink w:history="0" r:id="rId29" w:tooltip="Приказ Минтруда России от 21.12.2015 N 1042н &quot;Об утверждении профессионального стандарта &quot;Слесарь по ремонту оборудования котельных&quot; (Зарегистрировано в Минюсте России 20.01.2016 N 40667) {КонсультантПлюс}">
              <w:r>
                <w:rPr>
                  <w:sz w:val="20"/>
                  <w:color w:val="0000ff"/>
                </w:rPr>
                <w:t xml:space="preserve">стандарт</w:t>
              </w:r>
            </w:hyperlink>
            <w:r>
              <w:rPr>
                <w:sz w:val="20"/>
              </w:rPr>
              <w:t xml:space="preserve"> "Слесарь по ремонту оборудования котельных", утвержденный приказом Министерства труда и социальной защиты Российской Федерации от 21 декабря 2015 г. N 1042н (зарегистрирован Министерством юстиции Российской Федераций 20 января 2016 г., регистрационный N 40667)</w:t>
            </w:r>
          </w:p>
        </w:tc>
      </w:tr>
      <w:tr>
        <w:tc>
          <w:tcPr>
            <w:tcW w:w="3288" w:type="dxa"/>
            <w:vAlign w:val="center"/>
          </w:tcPr>
          <w:p>
            <w:pPr>
              <w:pStyle w:val="0"/>
              <w:jc w:val="center"/>
            </w:pPr>
            <w:r>
              <w:rPr>
                <w:sz w:val="20"/>
              </w:rPr>
              <w:t xml:space="preserve">20.022</w:t>
            </w:r>
          </w:p>
        </w:tc>
        <w:tc>
          <w:tcPr>
            <w:tcW w:w="5783" w:type="dxa"/>
          </w:tcPr>
          <w:p>
            <w:pPr>
              <w:pStyle w:val="0"/>
              <w:jc w:val="both"/>
            </w:pPr>
            <w:r>
              <w:rPr>
                <w:sz w:val="20"/>
              </w:rPr>
              <w:t xml:space="preserve">Профессиональный </w:t>
            </w:r>
            <w:hyperlink w:history="0" r:id="rId30" w:tooltip="Приказ Минтруда России от 28.12.2015 N 1162н &quot;Об утверждении профессионального стандарта &quot;Работник по оперативному управлению тепловыми сетями&quot; (Зарегистрировано в Минюсте России 28.01.2016 N 40860) {КонсультантПлюс}">
              <w:r>
                <w:rPr>
                  <w:sz w:val="20"/>
                  <w:color w:val="0000ff"/>
                </w:rPr>
                <w:t xml:space="preserve">стандарт</w:t>
              </w:r>
            </w:hyperlink>
            <w:r>
              <w:rPr>
                <w:sz w:val="20"/>
              </w:rPr>
              <w:t xml:space="preserve"> "Работник по оперативному управлению тепловыми сетями", утвержденный приказом Министерства труда и социальной защиты Российской Федерации от 28 декабря 2015 г. N 1162н (зарегистрирован Министерством юстиции Российской Федерации 28 января 2016 г., регистрационный N 40860)</w:t>
            </w:r>
          </w:p>
        </w:tc>
      </w:tr>
      <w:tr>
        <w:tc>
          <w:tcPr>
            <w:tcW w:w="3288" w:type="dxa"/>
            <w:vAlign w:val="center"/>
          </w:tcPr>
          <w:p>
            <w:pPr>
              <w:pStyle w:val="0"/>
              <w:jc w:val="center"/>
            </w:pPr>
            <w:r>
              <w:rPr>
                <w:sz w:val="20"/>
              </w:rPr>
              <w:t xml:space="preserve">20.023</w:t>
            </w:r>
          </w:p>
        </w:tc>
        <w:tc>
          <w:tcPr>
            <w:tcW w:w="5783" w:type="dxa"/>
          </w:tcPr>
          <w:p>
            <w:pPr>
              <w:pStyle w:val="0"/>
              <w:jc w:val="both"/>
            </w:pPr>
            <w:r>
              <w:rPr>
                <w:sz w:val="20"/>
              </w:rPr>
              <w:t xml:space="preserve">Профессиональный </w:t>
            </w:r>
            <w:hyperlink w:history="0" r:id="rId31" w:tooltip="Приказ Минтруда России от 21.12.2015 N 1072н &quot;Об утверждении профессионального стандарта &quot;Работник по расчету режимов тепловых сетей&quot; (Зарегистрировано в Минюсте России 25.01.2016 N 40769) {КонсультантПлюс}">
              <w:r>
                <w:rPr>
                  <w:sz w:val="20"/>
                  <w:color w:val="0000ff"/>
                </w:rPr>
                <w:t xml:space="preserve">стандарт</w:t>
              </w:r>
            </w:hyperlink>
            <w:r>
              <w:rPr>
                <w:sz w:val="20"/>
              </w:rPr>
              <w:t xml:space="preserve"> "Работник по расчету режимов тепловых сетей", утвержденный приказом Министерства труда и социальной защиты Российской Федерации от 21 декабря 2015 г. N 1072н (зарегистрирован Министерством юстиции Российской Федерации 25 января 2016 г., регистрационный N 40769)</w:t>
            </w:r>
          </w:p>
        </w:tc>
      </w:tr>
      <w:tr>
        <w:tc>
          <w:tcPr>
            <w:tcW w:w="3288" w:type="dxa"/>
            <w:vAlign w:val="center"/>
          </w:tcPr>
          <w:p>
            <w:pPr>
              <w:pStyle w:val="0"/>
              <w:jc w:val="center"/>
            </w:pPr>
            <w:r>
              <w:rPr>
                <w:sz w:val="20"/>
              </w:rPr>
              <w:t xml:space="preserve">20.024</w:t>
            </w:r>
          </w:p>
        </w:tc>
        <w:tc>
          <w:tcPr>
            <w:tcW w:w="5783" w:type="dxa"/>
          </w:tcPr>
          <w:p>
            <w:pPr>
              <w:pStyle w:val="0"/>
              <w:jc w:val="both"/>
            </w:pPr>
            <w:r>
              <w:rPr>
                <w:sz w:val="20"/>
              </w:rPr>
              <w:t xml:space="preserve">Профессиональный </w:t>
            </w:r>
            <w:hyperlink w:history="0" r:id="rId32" w:tooltip="Приказ Минтруда России от 21.12.2015 N 1069н &quot;Об утверждении профессионального стандарта &quot;Работник по ремонту оборудования, трубопроводов и арматуры тепловых сетей&quot; (Зарегистрировано в Минюсте России 22.01.2016 N 40713) {КонсультантПлюс}">
              <w:r>
                <w:rPr>
                  <w:sz w:val="20"/>
                  <w:color w:val="0000ff"/>
                </w:rPr>
                <w:t xml:space="preserve">стандарт</w:t>
              </w:r>
            </w:hyperlink>
            <w:r>
              <w:rPr>
                <w:sz w:val="20"/>
              </w:rPr>
              <w:t xml:space="preserve"> "Работник по ремонту оборудования, трубопроводов и арматуры тепловых сетей", утвержденный приказом Министерства труда и социальной защиты Российской Федерации от 21 декабря 2015 г. N 1069н (зарегистрирован Министерством юстиции Российской Федерации 22 января 2016 г., регистрационный N 40713)</w:t>
            </w:r>
          </w:p>
        </w:tc>
      </w:tr>
      <w:tr>
        <w:tc>
          <w:tcPr>
            <w:tcW w:w="3288" w:type="dxa"/>
            <w:vAlign w:val="center"/>
          </w:tcPr>
          <w:p>
            <w:pPr>
              <w:pStyle w:val="0"/>
              <w:jc w:val="center"/>
            </w:pPr>
            <w:r>
              <w:rPr>
                <w:sz w:val="20"/>
              </w:rPr>
              <w:t xml:space="preserve">20.025</w:t>
            </w:r>
          </w:p>
        </w:tc>
        <w:tc>
          <w:tcPr>
            <w:tcW w:w="5783" w:type="dxa"/>
          </w:tcPr>
          <w:p>
            <w:pPr>
              <w:pStyle w:val="0"/>
              <w:jc w:val="both"/>
            </w:pPr>
            <w:r>
              <w:rPr>
                <w:sz w:val="20"/>
              </w:rPr>
              <w:t xml:space="preserve">Профессиональный </w:t>
            </w:r>
            <w:hyperlink w:history="0" r:id="rId33" w:tooltip="Приказ Минтруда России от 28.12.2015 N 1164н &quot;Об утверждении профессионального стандарта &quot;Работник по эксплуатации оборудования, трубопроводов и арматуры тепловых сетей&quot; (Зарегистрировано в Минюсте России 28.01.2016 N 40839) {КонсультантПлюс}">
              <w:r>
                <w:rPr>
                  <w:sz w:val="20"/>
                  <w:color w:val="0000ff"/>
                </w:rPr>
                <w:t xml:space="preserve">стандарт</w:t>
              </w:r>
            </w:hyperlink>
            <w:r>
              <w:rPr>
                <w:sz w:val="20"/>
              </w:rPr>
              <w:t xml:space="preserve"> "Работник по эксплуатации оборудования, трубопроводов и арматуры тепловых сетей", утвержденный приказом Министерства труда и социальной защиты Российской Федерации от 28 декабря 2015 г. N 1164н (зарегистрирован Министерством юстиции Российской Федерации 28 января 2016 г., регистрационный N 40839)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13.02.02</w:t>
      </w:r>
    </w:p>
    <w:p>
      <w:pPr>
        <w:pStyle w:val="0"/>
        <w:jc w:val="right"/>
      </w:pPr>
      <w:r>
        <w:rPr>
          <w:sz w:val="20"/>
        </w:rPr>
        <w:t xml:space="preserve">Теплоснабжение и теплотехническое</w:t>
      </w:r>
    </w:p>
    <w:p>
      <w:pPr>
        <w:pStyle w:val="0"/>
        <w:jc w:val="right"/>
      </w:pPr>
      <w:r>
        <w:rPr>
          <w:sz w:val="20"/>
        </w:rPr>
        <w:t xml:space="preserve">оборудование, 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600</w:t>
      </w:r>
    </w:p>
    <w:p>
      <w:pPr>
        <w:pStyle w:val="0"/>
        <w:jc w:val="both"/>
      </w:pPr>
      <w:r>
        <w:rPr>
          <w:sz w:val="20"/>
        </w:rPr>
      </w:r>
    </w:p>
    <w:bookmarkStart w:id="300" w:name="P300"/>
    <w:bookmarkEnd w:id="30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Код по </w:t>
            </w: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25"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4592" w:type="dxa"/>
          </w:tcPr>
          <w:p>
            <w:pPr>
              <w:pStyle w:val="0"/>
              <w:jc w:val="center"/>
            </w:pPr>
            <w:r>
              <w:rPr>
                <w:sz w:val="20"/>
              </w:rPr>
              <w:t xml:space="preserve">Наименование профессий рабочих, должностей служащих</w:t>
            </w:r>
          </w:p>
        </w:tc>
      </w:tr>
      <w:tr>
        <w:tc>
          <w:tcPr>
            <w:tcW w:w="4479" w:type="dxa"/>
          </w:tcPr>
          <w:p>
            <w:pPr>
              <w:pStyle w:val="0"/>
              <w:jc w:val="center"/>
            </w:pPr>
            <w:r>
              <w:rPr>
                <w:sz w:val="20"/>
              </w:rPr>
              <w:t xml:space="preserve">1</w:t>
            </w:r>
          </w:p>
        </w:tc>
        <w:tc>
          <w:tcPr>
            <w:tcW w:w="4592" w:type="dxa"/>
          </w:tcPr>
          <w:p>
            <w:pPr>
              <w:pStyle w:val="0"/>
              <w:jc w:val="center"/>
            </w:pPr>
            <w:r>
              <w:rPr>
                <w:sz w:val="20"/>
              </w:rPr>
              <w:t xml:space="preserve">2</w:t>
            </w:r>
          </w:p>
        </w:tc>
      </w:tr>
      <w:tr>
        <w:tc>
          <w:tcPr>
            <w:tcW w:w="4479"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11078</w:t>
              </w:r>
            </w:hyperlink>
          </w:p>
        </w:tc>
        <w:tc>
          <w:tcPr>
            <w:tcW w:w="4592" w:type="dxa"/>
          </w:tcPr>
          <w:p>
            <w:pPr>
              <w:pStyle w:val="0"/>
              <w:jc w:val="center"/>
            </w:pPr>
            <w:r>
              <w:rPr>
                <w:sz w:val="20"/>
              </w:rPr>
              <w:t xml:space="preserve">Аппаратчик химводоочистки</w:t>
            </w:r>
          </w:p>
        </w:tc>
      </w:tr>
      <w:tr>
        <w:tc>
          <w:tcPr>
            <w:tcW w:w="4479"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15643</w:t>
              </w:r>
            </w:hyperlink>
          </w:p>
        </w:tc>
        <w:tc>
          <w:tcPr>
            <w:tcW w:w="4592" w:type="dxa"/>
          </w:tcPr>
          <w:p>
            <w:pPr>
              <w:pStyle w:val="0"/>
              <w:jc w:val="center"/>
            </w:pPr>
            <w:r>
              <w:rPr>
                <w:sz w:val="20"/>
              </w:rPr>
              <w:t xml:space="preserve">Оператор котельной</w:t>
            </w:r>
          </w:p>
        </w:tc>
      </w:tr>
      <w:tr>
        <w:tc>
          <w:tcPr>
            <w:tcW w:w="4479"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16067</w:t>
              </w:r>
            </w:hyperlink>
          </w:p>
        </w:tc>
        <w:tc>
          <w:tcPr>
            <w:tcW w:w="4592" w:type="dxa"/>
          </w:tcPr>
          <w:p>
            <w:pPr>
              <w:pStyle w:val="0"/>
              <w:jc w:val="center"/>
            </w:pPr>
            <w:r>
              <w:rPr>
                <w:sz w:val="20"/>
              </w:rPr>
              <w:t xml:space="preserve">Оператор теплового пункта</w:t>
            </w:r>
          </w:p>
        </w:tc>
      </w:tr>
      <w:tr>
        <w:tc>
          <w:tcPr>
            <w:tcW w:w="4479"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18505</w:t>
              </w:r>
            </w:hyperlink>
          </w:p>
        </w:tc>
        <w:tc>
          <w:tcPr>
            <w:tcW w:w="4592" w:type="dxa"/>
          </w:tcPr>
          <w:p>
            <w:pPr>
              <w:pStyle w:val="0"/>
              <w:jc w:val="center"/>
            </w:pPr>
            <w:r>
              <w:rPr>
                <w:sz w:val="20"/>
              </w:rPr>
              <w:t xml:space="preserve">Слесарь по обслуживанию тепловых сетей</w:t>
            </w:r>
          </w:p>
        </w:tc>
      </w:tr>
      <w:tr>
        <w:tc>
          <w:tcPr>
            <w:tcW w:w="4479" w:type="dxa"/>
          </w:tcPr>
          <w:p>
            <w:pPr>
              <w:pStyle w:val="0"/>
              <w:jc w:val="center"/>
            </w:pP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18531</w:t>
              </w:r>
            </w:hyperlink>
          </w:p>
        </w:tc>
        <w:tc>
          <w:tcPr>
            <w:tcW w:w="4592" w:type="dxa"/>
          </w:tcPr>
          <w:p>
            <w:pPr>
              <w:pStyle w:val="0"/>
              <w:jc w:val="center"/>
            </w:pPr>
            <w:r>
              <w:rPr>
                <w:sz w:val="20"/>
              </w:rPr>
              <w:t xml:space="preserve">Слесарь по ремонту оборудования котельных и пылеприготовительных цехов</w:t>
            </w:r>
          </w:p>
        </w:tc>
      </w:tr>
      <w:tr>
        <w:tc>
          <w:tcPr>
            <w:tcW w:w="4479" w:type="dxa"/>
          </w:tcPr>
          <w:p>
            <w:pPr>
              <w:pStyle w:val="0"/>
              <w:jc w:val="center"/>
            </w:pPr>
            <w:hyperlink w:history="0" r:id="rId4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18535</w:t>
              </w:r>
            </w:hyperlink>
          </w:p>
        </w:tc>
        <w:tc>
          <w:tcPr>
            <w:tcW w:w="4592" w:type="dxa"/>
          </w:tcPr>
          <w:p>
            <w:pPr>
              <w:pStyle w:val="0"/>
              <w:jc w:val="center"/>
            </w:pPr>
            <w:r>
              <w:rPr>
                <w:sz w:val="20"/>
              </w:rPr>
              <w:t xml:space="preserve">Слесарь по ремонту оборудования тепловых сетей</w:t>
            </w:r>
          </w:p>
        </w:tc>
      </w:tr>
    </w:tbl>
    <w:p>
      <w:pPr>
        <w:pStyle w:val="0"/>
        <w:jc w:val="both"/>
      </w:pPr>
      <w:r>
        <w:rPr>
          <w:sz w:val="20"/>
        </w:rPr>
      </w:r>
    </w:p>
    <w:p>
      <w:pPr>
        <w:pStyle w:val="0"/>
        <w:ind w:firstLine="540"/>
        <w:jc w:val="both"/>
      </w:pPr>
      <w:r>
        <w:rPr>
          <w:sz w:val="20"/>
        </w:rPr>
        <w:t xml:space="preserve">--------------------------------</w:t>
      </w:r>
    </w:p>
    <w:bookmarkStart w:id="325" w:name="P325"/>
    <w:bookmarkEnd w:id="325"/>
    <w:p>
      <w:pPr>
        <w:pStyle w:val="0"/>
        <w:spacing w:before="200" w:line-rule="auto"/>
        <w:ind w:firstLine="540"/>
        <w:jc w:val="both"/>
      </w:pPr>
      <w:hyperlink w:history="0" r:id="rId4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13.02.02</w:t>
      </w:r>
    </w:p>
    <w:p>
      <w:pPr>
        <w:pStyle w:val="0"/>
        <w:jc w:val="right"/>
      </w:pPr>
      <w:r>
        <w:rPr>
          <w:sz w:val="20"/>
        </w:rPr>
        <w:t xml:space="preserve">Теплоснабжение и теплотехническое</w:t>
      </w:r>
    </w:p>
    <w:p>
      <w:pPr>
        <w:pStyle w:val="0"/>
        <w:jc w:val="right"/>
      </w:pPr>
      <w:r>
        <w:rPr>
          <w:sz w:val="20"/>
        </w:rPr>
        <w:t xml:space="preserve">оборудование, 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600</w:t>
      </w:r>
    </w:p>
    <w:p>
      <w:pPr>
        <w:pStyle w:val="0"/>
        <w:jc w:val="both"/>
      </w:pPr>
      <w:r>
        <w:rPr>
          <w:sz w:val="20"/>
        </w:rPr>
      </w:r>
    </w:p>
    <w:bookmarkStart w:id="342" w:name="P342"/>
    <w:bookmarkEnd w:id="34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13.02.02 ТЕПЛОСНАБЖЕНИЕ</w:t>
      </w:r>
    </w:p>
    <w:p>
      <w:pPr>
        <w:pStyle w:val="2"/>
        <w:jc w:val="center"/>
      </w:pPr>
      <w:r>
        <w:rPr>
          <w:sz w:val="20"/>
        </w:rPr>
        <w:t xml:space="preserve">И ТЕПЛОТЕХНИЧЕСКОЕ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Основной вид деятельности</w:t>
            </w:r>
          </w:p>
        </w:tc>
        <w:tc>
          <w:tcPr>
            <w:tcW w:w="6463" w:type="dxa"/>
          </w:tcPr>
          <w:p>
            <w:pPr>
              <w:pStyle w:val="0"/>
              <w:jc w:val="center"/>
            </w:pPr>
            <w:r>
              <w:rPr>
                <w:sz w:val="20"/>
              </w:rPr>
              <w:t xml:space="preserve">Требования к знаниям, умениям, практическому опыту</w:t>
            </w:r>
          </w:p>
        </w:tc>
      </w:tr>
      <w:tr>
        <w:tc>
          <w:tcPr>
            <w:tcW w:w="2608" w:type="dxa"/>
          </w:tcPr>
          <w:p>
            <w:pPr>
              <w:pStyle w:val="0"/>
            </w:pPr>
            <w:r>
              <w:rPr>
                <w:sz w:val="20"/>
              </w:rPr>
              <w:t xml:space="preserve">Техническая эксплуатация теплотехнического оборудования и систем тепло- и топливоснабжения</w:t>
            </w:r>
          </w:p>
        </w:tc>
        <w:tc>
          <w:tcPr>
            <w:tcW w:w="6463" w:type="dxa"/>
          </w:tcPr>
          <w:p>
            <w:pPr>
              <w:pStyle w:val="0"/>
            </w:pPr>
            <w:r>
              <w:rPr>
                <w:sz w:val="20"/>
              </w:rPr>
              <w:t xml:space="preserve">знать:</w:t>
            </w:r>
          </w:p>
          <w:p>
            <w:pPr>
              <w:pStyle w:val="0"/>
              <w:ind w:firstLine="283"/>
              <w:jc w:val="both"/>
            </w:pPr>
            <w:r>
              <w:rPr>
                <w:sz w:val="20"/>
              </w:rPr>
              <w:t xml:space="preserve">устройство, принцип действия и характеристики основного и вспомогательного теплотехнического оборудования систем тепло- и топливоснабжения;</w:t>
            </w:r>
          </w:p>
          <w:p>
            <w:pPr>
              <w:pStyle w:val="0"/>
              <w:ind w:firstLine="283"/>
              <w:jc w:val="both"/>
            </w:pPr>
            <w:r>
              <w:rPr>
                <w:sz w:val="20"/>
              </w:rPr>
              <w:t xml:space="preserve">системы автоматического регулирования, сигнализации и защиты теплотехнического оборудования систем тепло- и топливоснабжения;</w:t>
            </w:r>
          </w:p>
          <w:p>
            <w:pPr>
              <w:pStyle w:val="0"/>
              <w:ind w:firstLine="283"/>
              <w:jc w:val="both"/>
            </w:pPr>
            <w:r>
              <w:rPr>
                <w:sz w:val="20"/>
              </w:rPr>
              <w:t xml:space="preserve">приборы и устройства для измерения параметров теплоносителей, расхода и учета энергоресурсов и тепловой энергии;</w:t>
            </w:r>
          </w:p>
          <w:p>
            <w:pPr>
              <w:pStyle w:val="0"/>
              <w:ind w:firstLine="283"/>
              <w:jc w:val="both"/>
            </w:pPr>
            <w:r>
              <w:rPr>
                <w:sz w:val="20"/>
              </w:rPr>
              <w:t xml:space="preserve">методы подготовки воды для теплоэнергетического оборудования котельных и тепловых сетей;</w:t>
            </w:r>
          </w:p>
          <w:p>
            <w:pPr>
              <w:pStyle w:val="0"/>
              <w:ind w:firstLine="283"/>
              <w:jc w:val="both"/>
            </w:pPr>
            <w:r>
              <w:rPr>
                <w:sz w:val="20"/>
              </w:rPr>
              <w:t xml:space="preserve">правила технической документации по эксплуатации теплотехнического оборудования и тепловых сетей;</w:t>
            </w:r>
          </w:p>
          <w:p>
            <w:pPr>
              <w:pStyle w:val="0"/>
            </w:pPr>
            <w:r>
              <w:rPr>
                <w:sz w:val="20"/>
              </w:rPr>
              <w:t xml:space="preserve">уметь:</w:t>
            </w:r>
          </w:p>
          <w:p>
            <w:pPr>
              <w:pStyle w:val="0"/>
              <w:ind w:firstLine="283"/>
              <w:jc w:val="both"/>
            </w:pPr>
            <w:r>
              <w:rPr>
                <w:sz w:val="20"/>
              </w:rPr>
              <w:t xml:space="preserve">выполнять обслуживание и эксплуатацию теплотехнического оборудования и систем тепло- и топливоснабжения;</w:t>
            </w:r>
          </w:p>
          <w:p>
            <w:pPr>
              <w:pStyle w:val="0"/>
              <w:ind w:firstLine="283"/>
              <w:jc w:val="both"/>
            </w:pPr>
            <w:r>
              <w:rPr>
                <w:sz w:val="20"/>
              </w:rPr>
              <w:t xml:space="preserve">автоматическое и ручное регулирование процесса производства, транспорта и распределения тепловой энергии;</w:t>
            </w:r>
          </w:p>
          <w:p>
            <w:pPr>
              <w:pStyle w:val="0"/>
              <w:ind w:firstLine="283"/>
              <w:jc w:val="both"/>
            </w:pPr>
            <w:r>
              <w:rPr>
                <w:sz w:val="20"/>
              </w:rPr>
              <w:t xml:space="preserve">расчет принципиальных тепловых схем ТЭС, котельных, тепловых пунктов и систем тепло- и топливоснабжения;</w:t>
            </w:r>
          </w:p>
          <w:p>
            <w:pPr>
              <w:pStyle w:val="0"/>
              <w:ind w:firstLine="283"/>
              <w:jc w:val="both"/>
            </w:pPr>
            <w:r>
              <w:rPr>
                <w:sz w:val="20"/>
              </w:rPr>
              <w:t xml:space="preserve">выбор основного и вспомогательного оборудования;</w:t>
            </w:r>
          </w:p>
          <w:p>
            <w:pPr>
              <w:pStyle w:val="0"/>
            </w:pPr>
            <w:r>
              <w:rPr>
                <w:sz w:val="20"/>
              </w:rPr>
              <w:t xml:space="preserve">иметь практический опыт в:</w:t>
            </w:r>
          </w:p>
          <w:p>
            <w:pPr>
              <w:pStyle w:val="0"/>
              <w:ind w:firstLine="283"/>
              <w:jc w:val="both"/>
            </w:pPr>
            <w:r>
              <w:rPr>
                <w:sz w:val="20"/>
              </w:rPr>
              <w:t xml:space="preserve">безопасной эксплуатации теплотехнического оборудования и систем тепло- и топливоснабжения, систем автоматики и защиты теплотехнического оборудования и систем тепло- и топливоснабжения;</w:t>
            </w:r>
          </w:p>
          <w:p>
            <w:pPr>
              <w:pStyle w:val="0"/>
              <w:ind w:firstLine="283"/>
              <w:jc w:val="both"/>
            </w:pPr>
            <w:r>
              <w:rPr>
                <w:sz w:val="20"/>
              </w:rPr>
              <w:t xml:space="preserve">контроле и управлении режимами работы теплотехнического оборудования и систем тепло- и топливоснабжения, системами автоматического регулирования процесса производства, транспорта и распределения тепловой энергии;</w:t>
            </w:r>
          </w:p>
          <w:p>
            <w:pPr>
              <w:pStyle w:val="0"/>
              <w:ind w:firstLine="283"/>
              <w:jc w:val="both"/>
            </w:pPr>
            <w:r>
              <w:rPr>
                <w:sz w:val="20"/>
              </w:rPr>
              <w:t xml:space="preserve">контроле состояния и работы приборов по отпуску тепловой энергии;</w:t>
            </w:r>
          </w:p>
          <w:p>
            <w:pPr>
              <w:pStyle w:val="0"/>
              <w:ind w:firstLine="283"/>
              <w:jc w:val="both"/>
            </w:pPr>
            <w:r>
              <w:rPr>
                <w:sz w:val="20"/>
              </w:rPr>
              <w:t xml:space="preserve">организации ведения оперативного учета и выявлении причин небалансов переданной в сети и отпущенной потребителям или в другие сети тепловой энергии;</w:t>
            </w:r>
          </w:p>
          <w:p>
            <w:pPr>
              <w:pStyle w:val="0"/>
              <w:ind w:firstLine="283"/>
              <w:jc w:val="both"/>
            </w:pPr>
            <w:r>
              <w:rPr>
                <w:sz w:val="20"/>
              </w:rPr>
              <w:t xml:space="preserve">организации процессов бесперебойного теплоснабжения и контроля над гидравлическим и тепловым режимом тепловых сетей;</w:t>
            </w:r>
          </w:p>
          <w:p>
            <w:pPr>
              <w:pStyle w:val="0"/>
              <w:ind w:firstLine="283"/>
              <w:jc w:val="both"/>
            </w:pPr>
            <w:r>
              <w:rPr>
                <w:sz w:val="20"/>
              </w:rPr>
              <w:t xml:space="preserve">оформлении технической документации в процессе эксплуатации теплотехнического оборудования и систем тепло- и топливоснабжения.</w:t>
            </w:r>
          </w:p>
        </w:tc>
      </w:tr>
      <w:tr>
        <w:tc>
          <w:tcPr>
            <w:tcW w:w="2608" w:type="dxa"/>
          </w:tcPr>
          <w:p>
            <w:pPr>
              <w:pStyle w:val="0"/>
            </w:pPr>
            <w:r>
              <w:rPr>
                <w:sz w:val="20"/>
              </w:rPr>
              <w:t xml:space="preserve">Ремонт теплотехнического оборудования и систем тепло- и топливоснабжения</w:t>
            </w:r>
          </w:p>
        </w:tc>
        <w:tc>
          <w:tcPr>
            <w:tcW w:w="6463" w:type="dxa"/>
          </w:tcPr>
          <w:p>
            <w:pPr>
              <w:pStyle w:val="0"/>
            </w:pPr>
            <w:r>
              <w:rPr>
                <w:sz w:val="20"/>
              </w:rPr>
              <w:t xml:space="preserve">знать:</w:t>
            </w:r>
          </w:p>
          <w:p>
            <w:pPr>
              <w:pStyle w:val="0"/>
              <w:ind w:firstLine="283"/>
              <w:jc w:val="both"/>
            </w:pPr>
            <w:r>
              <w:rPr>
                <w:sz w:val="20"/>
              </w:rPr>
              <w:t xml:space="preserve">конструкцию, принцип действия и основные характеристики теплотехнического оборудования и систем тепло- и топливоснабжения;</w:t>
            </w:r>
          </w:p>
          <w:p>
            <w:pPr>
              <w:pStyle w:val="0"/>
              <w:ind w:firstLine="283"/>
              <w:jc w:val="both"/>
            </w:pPr>
            <w:r>
              <w:rPr>
                <w:sz w:val="20"/>
              </w:rPr>
              <w:t xml:space="preserve">виды, способы выявления и устранения дефектов теплотехнического оборудования и систем тепло- и топливоснабжения;</w:t>
            </w:r>
          </w:p>
          <w:p>
            <w:pPr>
              <w:pStyle w:val="0"/>
              <w:ind w:firstLine="283"/>
              <w:jc w:val="both"/>
            </w:pPr>
            <w:r>
              <w:rPr>
                <w:sz w:val="20"/>
              </w:rPr>
              <w:t xml:space="preserve">устройство и принцип работы трубопроводов, схемы их расположения, способы устранения неисправностей и причины их возникновения;</w:t>
            </w:r>
          </w:p>
          <w:p>
            <w:pPr>
              <w:pStyle w:val="0"/>
              <w:ind w:firstLine="283"/>
              <w:jc w:val="both"/>
            </w:pPr>
            <w:r>
              <w:rPr>
                <w:sz w:val="20"/>
              </w:rPr>
              <w:t xml:space="preserve">технологию производства ремонта теплотехнического оборудования и систем тепло- и топливоснабжения;</w:t>
            </w:r>
          </w:p>
          <w:p>
            <w:pPr>
              <w:pStyle w:val="0"/>
              <w:ind w:firstLine="283"/>
              <w:jc w:val="both"/>
            </w:pPr>
            <w:r>
              <w:rPr>
                <w:sz w:val="20"/>
              </w:rPr>
              <w:t xml:space="preserve">нормы простоя теплотехнического оборудования и систем тепло- и топливоснабжения;</w:t>
            </w:r>
          </w:p>
          <w:p>
            <w:pPr>
              <w:pStyle w:val="0"/>
              <w:ind w:firstLine="283"/>
              <w:jc w:val="both"/>
            </w:pPr>
            <w:r>
              <w:rPr>
                <w:sz w:val="20"/>
              </w:rPr>
              <w:t xml:space="preserve">типовые объемы работ при производстве текущего и капитальных ремонтов теплотехнического оборудования и систем тепло- и топливоснабжения;</w:t>
            </w:r>
          </w:p>
          <w:p>
            <w:pPr>
              <w:pStyle w:val="0"/>
              <w:ind w:firstLine="283"/>
              <w:jc w:val="both"/>
            </w:pPr>
            <w:r>
              <w:rPr>
                <w:sz w:val="20"/>
              </w:rPr>
              <w:t xml:space="preserve">руководящие и нормативные документы, регламентирующие организацию и проведение ремонтных работ;</w:t>
            </w:r>
          </w:p>
          <w:p>
            <w:pPr>
              <w:pStyle w:val="0"/>
            </w:pPr>
            <w:r>
              <w:rPr>
                <w:sz w:val="20"/>
              </w:rPr>
              <w:t xml:space="preserve">уметь:</w:t>
            </w:r>
          </w:p>
          <w:p>
            <w:pPr>
              <w:pStyle w:val="0"/>
              <w:ind w:firstLine="283"/>
              <w:jc w:val="both"/>
            </w:pPr>
            <w:r>
              <w:rPr>
                <w:sz w:val="20"/>
              </w:rPr>
              <w:t xml:space="preserve">выявлять и устранять дефекты теплотехнического оборудования и систем тепло- и топливоснабжения;</w:t>
            </w:r>
          </w:p>
          <w:p>
            <w:pPr>
              <w:pStyle w:val="0"/>
              <w:ind w:firstLine="283"/>
              <w:jc w:val="both"/>
            </w:pPr>
            <w:r>
              <w:rPr>
                <w:sz w:val="20"/>
              </w:rPr>
              <w:t xml:space="preserve">определять объем и последовательность проведения ремонтных работ в зависимости от характера выявленного дефекта;</w:t>
            </w:r>
          </w:p>
          <w:p>
            <w:pPr>
              <w:pStyle w:val="0"/>
              <w:ind w:firstLine="283"/>
              <w:jc w:val="both"/>
            </w:pPr>
            <w:r>
              <w:rPr>
                <w:sz w:val="20"/>
              </w:rPr>
              <w:t xml:space="preserve">контролировать и оценивать качество проведения ремонтных работ;</w:t>
            </w:r>
          </w:p>
          <w:p>
            <w:pPr>
              <w:pStyle w:val="0"/>
              <w:ind w:firstLine="283"/>
              <w:jc w:val="both"/>
            </w:pPr>
            <w:r>
              <w:rPr>
                <w:sz w:val="20"/>
              </w:rPr>
              <w:t xml:space="preserve">составлять техническую документацию ремонтных работ;</w:t>
            </w:r>
          </w:p>
          <w:p>
            <w:pPr>
              <w:pStyle w:val="0"/>
            </w:pPr>
            <w:r>
              <w:rPr>
                <w:sz w:val="20"/>
              </w:rPr>
              <w:t xml:space="preserve">иметь практический опыт в:</w:t>
            </w:r>
          </w:p>
          <w:p>
            <w:pPr>
              <w:pStyle w:val="0"/>
              <w:ind w:firstLine="283"/>
              <w:jc w:val="both"/>
            </w:pPr>
            <w:r>
              <w:rPr>
                <w:sz w:val="20"/>
              </w:rPr>
              <w:t xml:space="preserve">ремонте теплотехнического оборудования и систем тепло- и топливоснабжения; вращающихся механизмов;</w:t>
            </w:r>
          </w:p>
          <w:p>
            <w:pPr>
              <w:pStyle w:val="0"/>
              <w:ind w:firstLine="283"/>
              <w:jc w:val="both"/>
            </w:pPr>
            <w:r>
              <w:rPr>
                <w:sz w:val="20"/>
              </w:rPr>
              <w:t xml:space="preserve">применении такелажных схем по ремонту теплотехнического оборудования и систем тепло- и топливоснабжения;</w:t>
            </w:r>
          </w:p>
          <w:p>
            <w:pPr>
              <w:pStyle w:val="0"/>
              <w:ind w:firstLine="283"/>
              <w:jc w:val="both"/>
            </w:pPr>
            <w:r>
              <w:rPr>
                <w:sz w:val="20"/>
              </w:rPr>
              <w:t xml:space="preserve">проведении гидравлических испытаний теплотехнического оборудования и систем тепло- и топливоснабжения;</w:t>
            </w:r>
          </w:p>
          <w:p>
            <w:pPr>
              <w:pStyle w:val="0"/>
              <w:ind w:firstLine="283"/>
              <w:jc w:val="both"/>
            </w:pPr>
            <w:r>
              <w:rPr>
                <w:sz w:val="20"/>
              </w:rPr>
              <w:t xml:space="preserve">оформлении технической документации в процессе проведения ремонта теплотехнического оборудования и систем тепло- и топливоснабжения.</w:t>
            </w:r>
          </w:p>
        </w:tc>
      </w:tr>
      <w:tr>
        <w:tc>
          <w:tcPr>
            <w:tcW w:w="2608" w:type="dxa"/>
          </w:tcPr>
          <w:p>
            <w:pPr>
              <w:pStyle w:val="0"/>
              <w:jc w:val="both"/>
            </w:pPr>
            <w:r>
              <w:rPr>
                <w:sz w:val="20"/>
              </w:rPr>
              <w:t xml:space="preserve">Наладка и испытания теплотехнического оборудования и систем тепло- и топливоснабжения</w:t>
            </w:r>
          </w:p>
        </w:tc>
        <w:tc>
          <w:tcPr>
            <w:tcW w:w="6463" w:type="dxa"/>
          </w:tcPr>
          <w:p>
            <w:pPr>
              <w:pStyle w:val="0"/>
            </w:pPr>
            <w:r>
              <w:rPr>
                <w:sz w:val="20"/>
              </w:rPr>
              <w:t xml:space="preserve">знать:</w:t>
            </w:r>
          </w:p>
          <w:p>
            <w:pPr>
              <w:pStyle w:val="0"/>
              <w:ind w:firstLine="283"/>
              <w:jc w:val="both"/>
            </w:pPr>
            <w:r>
              <w:rPr>
                <w:sz w:val="20"/>
              </w:rPr>
              <w:t xml:space="preserve">характеристики, конструктивные особенности, назначение и режимы работы основного и вспомогательного теплотехнического оборудования и систем тепло- и топливоснабжения;</w:t>
            </w:r>
          </w:p>
          <w:p>
            <w:pPr>
              <w:pStyle w:val="0"/>
              <w:ind w:firstLine="283"/>
              <w:jc w:val="both"/>
            </w:pPr>
            <w:r>
              <w:rPr>
                <w:sz w:val="20"/>
              </w:rPr>
              <w:t xml:space="preserve">нормативные правовые акты, методические материалы по организации пусконаладочных работ;</w:t>
            </w:r>
          </w:p>
          <w:p>
            <w:pPr>
              <w:pStyle w:val="0"/>
              <w:ind w:firstLine="283"/>
              <w:jc w:val="both"/>
            </w:pPr>
            <w:r>
              <w:rPr>
                <w:sz w:val="20"/>
              </w:rPr>
              <w:t xml:space="preserve">порядок и правила проведения наладки и испытаний теплотехнического оборудования и систем тепло- и топливоснабжения;</w:t>
            </w:r>
          </w:p>
          <w:p>
            <w:pPr>
              <w:pStyle w:val="0"/>
            </w:pPr>
            <w:r>
              <w:rPr>
                <w:sz w:val="20"/>
              </w:rPr>
              <w:t xml:space="preserve">уметь:</w:t>
            </w:r>
          </w:p>
          <w:p>
            <w:pPr>
              <w:pStyle w:val="0"/>
              <w:ind w:firstLine="283"/>
              <w:jc w:val="both"/>
            </w:pPr>
            <w:r>
              <w:rPr>
                <w:sz w:val="20"/>
              </w:rPr>
              <w:t xml:space="preserve">выполнять наладку и испытания теплотехнического оборудования и систем тепло- и топливоснабжения;</w:t>
            </w:r>
          </w:p>
          <w:p>
            <w:pPr>
              <w:pStyle w:val="0"/>
              <w:ind w:firstLine="283"/>
              <w:jc w:val="both"/>
            </w:pPr>
            <w:r>
              <w:rPr>
                <w:sz w:val="20"/>
              </w:rPr>
              <w:t xml:space="preserve">работу по наладке и испытаниям теплотехнического оборудования и систем тепло- и топливоснабжения в соответствии с методическими, техническими и другими материалами по организации пусконаладочных работ;</w:t>
            </w:r>
          </w:p>
          <w:p>
            <w:pPr>
              <w:pStyle w:val="0"/>
              <w:ind w:firstLine="283"/>
              <w:jc w:val="both"/>
            </w:pPr>
            <w:r>
              <w:rPr>
                <w:sz w:val="20"/>
              </w:rPr>
              <w:t xml:space="preserve">вести техническую документацию во время проведения наладки и испытаний теплотехнического оборудования и систем тепло- и топливоснабжения;</w:t>
            </w:r>
          </w:p>
          <w:p>
            <w:pPr>
              <w:pStyle w:val="0"/>
            </w:pPr>
            <w:r>
              <w:rPr>
                <w:sz w:val="20"/>
              </w:rPr>
              <w:t xml:space="preserve">иметь практический опыт в:</w:t>
            </w:r>
          </w:p>
          <w:p>
            <w:pPr>
              <w:pStyle w:val="0"/>
              <w:ind w:firstLine="283"/>
              <w:jc w:val="both"/>
            </w:pPr>
            <w:r>
              <w:rPr>
                <w:sz w:val="20"/>
              </w:rPr>
              <w:t xml:space="preserve">подготовке к испытаниям и наладке теплотехнического оборудования и систем тепло- и топливоснабжения;</w:t>
            </w:r>
          </w:p>
          <w:p>
            <w:pPr>
              <w:pStyle w:val="0"/>
              <w:ind w:firstLine="283"/>
              <w:jc w:val="both"/>
            </w:pPr>
            <w:r>
              <w:rPr>
                <w:sz w:val="20"/>
              </w:rPr>
              <w:t xml:space="preserve">контроле над параметрами процесса производства, транспорта и распределения тепловой энергии;</w:t>
            </w:r>
          </w:p>
          <w:p>
            <w:pPr>
              <w:pStyle w:val="0"/>
              <w:ind w:firstLine="283"/>
              <w:jc w:val="both"/>
            </w:pPr>
            <w:r>
              <w:rPr>
                <w:sz w:val="20"/>
              </w:rPr>
              <w:t xml:space="preserve">обработке результатов испытаний и наладки теплотехнического оборудования и систем тепло- и топливоснабжения;</w:t>
            </w:r>
          </w:p>
          <w:p>
            <w:pPr>
              <w:pStyle w:val="0"/>
              <w:ind w:firstLine="283"/>
              <w:jc w:val="both"/>
            </w:pPr>
            <w:r>
              <w:rPr>
                <w:sz w:val="20"/>
              </w:rPr>
              <w:t xml:space="preserve">проведении испытаний и наладке теплотехнического оборудования и систем тепло- и топливоснабжения;</w:t>
            </w:r>
          </w:p>
          <w:p>
            <w:pPr>
              <w:pStyle w:val="0"/>
              <w:ind w:firstLine="283"/>
              <w:jc w:val="both"/>
            </w:pPr>
            <w:r>
              <w:rPr>
                <w:sz w:val="20"/>
              </w:rPr>
              <w:t xml:space="preserve">составлении отчетной документации по результатам испытаний и наладки теплотехнического оборудования и систем, тепло- и топливоснабжения.</w:t>
            </w:r>
          </w:p>
        </w:tc>
      </w:tr>
      <w:tr>
        <w:tc>
          <w:tcPr>
            <w:tcW w:w="2608" w:type="dxa"/>
          </w:tcPr>
          <w:p>
            <w:pPr>
              <w:pStyle w:val="0"/>
            </w:pPr>
            <w:r>
              <w:rPr>
                <w:sz w:val="20"/>
              </w:rPr>
              <w:t xml:space="preserve">Организация и управление работой обслуживающего персонала теплотехнического оборудования и систем тепло- и топливоснабжения</w:t>
            </w:r>
          </w:p>
        </w:tc>
        <w:tc>
          <w:tcPr>
            <w:tcW w:w="6463" w:type="dxa"/>
          </w:tcPr>
          <w:p>
            <w:pPr>
              <w:pStyle w:val="0"/>
            </w:pPr>
            <w:r>
              <w:rPr>
                <w:sz w:val="20"/>
              </w:rPr>
              <w:t xml:space="preserve">знать:</w:t>
            </w:r>
          </w:p>
          <w:p>
            <w:pPr>
              <w:pStyle w:val="0"/>
              <w:ind w:firstLine="283"/>
              <w:jc w:val="both"/>
            </w:pPr>
            <w:r>
              <w:rPr>
                <w:sz w:val="20"/>
              </w:rPr>
              <w:t xml:space="preserve">порядок подготовки к работе обслуживающего персонала теплотехнического оборудования и систем тепло- и топливоснабжения;</w:t>
            </w:r>
          </w:p>
          <w:p>
            <w:pPr>
              <w:pStyle w:val="0"/>
              <w:ind w:firstLine="283"/>
              <w:jc w:val="both"/>
            </w:pPr>
            <w:r>
              <w:rPr>
                <w:sz w:val="20"/>
              </w:rPr>
              <w:t xml:space="preserve">виды инструктажей, их содержание и порядок проведения;</w:t>
            </w:r>
          </w:p>
          <w:p>
            <w:pPr>
              <w:pStyle w:val="0"/>
              <w:ind w:firstLine="283"/>
              <w:jc w:val="both"/>
            </w:pPr>
            <w:r>
              <w:rPr>
                <w:sz w:val="20"/>
              </w:rPr>
              <w:t xml:space="preserve">функциональные обязанности должностных лиц энергослужбы организации;</w:t>
            </w:r>
          </w:p>
          <w:p>
            <w:pPr>
              <w:pStyle w:val="0"/>
            </w:pPr>
            <w:r>
              <w:rPr>
                <w:sz w:val="20"/>
              </w:rPr>
              <w:t xml:space="preserve">уметь:</w:t>
            </w:r>
          </w:p>
          <w:p>
            <w:pPr>
              <w:pStyle w:val="0"/>
              <w:ind w:firstLine="283"/>
              <w:jc w:val="both"/>
            </w:pPr>
            <w:r>
              <w:rPr>
                <w:sz w:val="20"/>
              </w:rPr>
              <w:t xml:space="preserve">планировать и организовывать работу обслуживающего персонала теплотехнического оборудования и систем тепло- и топливоснабжения;</w:t>
            </w:r>
          </w:p>
          <w:p>
            <w:pPr>
              <w:pStyle w:val="0"/>
              <w:ind w:firstLine="283"/>
              <w:jc w:val="both"/>
            </w:pPr>
            <w:r>
              <w:rPr>
                <w:sz w:val="20"/>
              </w:rPr>
              <w:t xml:space="preserve">вырабатывать эффективные решения в штатных и нештатных ситуациях;</w:t>
            </w:r>
          </w:p>
          <w:p>
            <w:pPr>
              <w:pStyle w:val="0"/>
              <w:ind w:firstLine="283"/>
              <w:jc w:val="both"/>
            </w:pPr>
            <w:r>
              <w:rPr>
                <w:sz w:val="20"/>
              </w:rPr>
              <w:t xml:space="preserve">обеспечивать подготовку и выполнение работ производственного подразделения в соответствии с технологическим регламентом;</w:t>
            </w:r>
          </w:p>
          <w:p>
            <w:pPr>
              <w:pStyle w:val="0"/>
              <w:ind w:firstLine="283"/>
              <w:jc w:val="both"/>
            </w:pPr>
            <w:r>
              <w:rPr>
                <w:sz w:val="20"/>
              </w:rPr>
              <w:t xml:space="preserve">оформлять наряды-допуски на проведение ремонтных работ;</w:t>
            </w:r>
          </w:p>
          <w:p>
            <w:pPr>
              <w:pStyle w:val="0"/>
              <w:ind w:firstLine="283"/>
              <w:jc w:val="both"/>
            </w:pPr>
            <w:r>
              <w:rPr>
                <w:sz w:val="20"/>
              </w:rPr>
              <w:t xml:space="preserve">проводить инструктаж персонала по правилам эксплуатации теплотехнического оборудования и систем тепло- и топливоснабжения во время проведения наладки и испытаний;</w:t>
            </w:r>
          </w:p>
          <w:p>
            <w:pPr>
              <w:pStyle w:val="0"/>
              <w:ind w:firstLine="283"/>
              <w:jc w:val="both"/>
            </w:pPr>
            <w:r>
              <w:rPr>
                <w:sz w:val="20"/>
              </w:rPr>
              <w:t xml:space="preserve">проводить анализ причин аварий, травмоопасных и вредных факторов в сфере профессиональной деятельности;</w:t>
            </w:r>
          </w:p>
          <w:p>
            <w:pPr>
              <w:pStyle w:val="0"/>
            </w:pPr>
            <w:r>
              <w:rPr>
                <w:sz w:val="20"/>
              </w:rPr>
              <w:t xml:space="preserve">иметь практический опыт в:</w:t>
            </w:r>
          </w:p>
          <w:p>
            <w:pPr>
              <w:pStyle w:val="0"/>
              <w:ind w:firstLine="283"/>
              <w:jc w:val="both"/>
            </w:pPr>
            <w:r>
              <w:rPr>
                <w:sz w:val="20"/>
              </w:rPr>
              <w:t xml:space="preserve">планировании и организации работы обслуживающего персонала теплотехнического оборудования и систем тепло- и топливоснабжения;</w:t>
            </w:r>
          </w:p>
          <w:p>
            <w:pPr>
              <w:pStyle w:val="0"/>
              <w:ind w:firstLine="283"/>
              <w:jc w:val="both"/>
            </w:pPr>
            <w:r>
              <w:rPr>
                <w:sz w:val="20"/>
              </w:rPr>
              <w:t xml:space="preserve">контроле выполнения графиков обхода теплосетей и тепловых пунктов подчиненными работниками.</w:t>
            </w:r>
          </w:p>
        </w:tc>
      </w:tr>
      <w:tr>
        <w:tc>
          <w:tcPr>
            <w:tcW w:w="2608" w:type="dxa"/>
          </w:tcPr>
          <w:p>
            <w:pPr>
              <w:pStyle w:val="0"/>
            </w:pPr>
            <w:r>
              <w:rPr>
                <w:sz w:val="20"/>
              </w:rPr>
              <w:t xml:space="preserve">Выполнять отдельные виды работ в рамках своих компетенций по выполнению исследования по энергосбережению, техническому переоснащению и повышению эффективности производства, передачи и распределения тепловой энергии</w:t>
            </w:r>
          </w:p>
        </w:tc>
        <w:tc>
          <w:tcPr>
            <w:tcW w:w="6463" w:type="dxa"/>
          </w:tcPr>
          <w:p>
            <w:pPr>
              <w:pStyle w:val="0"/>
            </w:pPr>
            <w:r>
              <w:rPr>
                <w:sz w:val="20"/>
              </w:rPr>
              <w:t xml:space="preserve">знать:</w:t>
            </w:r>
          </w:p>
          <w:p>
            <w:pPr>
              <w:pStyle w:val="0"/>
              <w:ind w:firstLine="283"/>
              <w:jc w:val="both"/>
            </w:pPr>
            <w:r>
              <w:rPr>
                <w:sz w:val="20"/>
              </w:rPr>
              <w:t xml:space="preserve">основные технологии и механизмы энергосбережения при производстве, транспорте и распределении тепловой энергии;</w:t>
            </w:r>
          </w:p>
          <w:p>
            <w:pPr>
              <w:pStyle w:val="0"/>
              <w:ind w:firstLine="283"/>
              <w:jc w:val="both"/>
            </w:pPr>
            <w:r>
              <w:rPr>
                <w:sz w:val="20"/>
              </w:rPr>
              <w:t xml:space="preserve">назначение, структуру и характеристики автоматизированных систем учета энергоресурсов и энергоносителей;</w:t>
            </w:r>
          </w:p>
          <w:p>
            <w:pPr>
              <w:pStyle w:val="0"/>
              <w:ind w:firstLine="283"/>
              <w:jc w:val="both"/>
            </w:pPr>
            <w:r>
              <w:rPr>
                <w:sz w:val="20"/>
              </w:rPr>
              <w:t xml:space="preserve">правила учета тепловой энергии и теплоносителя;</w:t>
            </w:r>
          </w:p>
          <w:p>
            <w:pPr>
              <w:pStyle w:val="0"/>
              <w:ind w:firstLine="283"/>
              <w:jc w:val="both"/>
            </w:pPr>
            <w:r>
              <w:rPr>
                <w:sz w:val="20"/>
              </w:rPr>
              <w:t xml:space="preserve">мероприятий по модернизации теплоэнергетического оборудования и систем тепло- и топливоснабжения;</w:t>
            </w:r>
          </w:p>
          <w:p>
            <w:pPr>
              <w:pStyle w:val="0"/>
              <w:ind w:firstLine="283"/>
              <w:jc w:val="both"/>
            </w:pPr>
            <w:r>
              <w:rPr>
                <w:sz w:val="20"/>
              </w:rPr>
              <w:t xml:space="preserve">внедрения централизованных систем учета и регулирования тепловой энергии и энергоресурсов в процессах производства, транспорта и распределения тепловой энергии;</w:t>
            </w:r>
          </w:p>
          <w:p>
            <w:pPr>
              <w:pStyle w:val="0"/>
            </w:pPr>
            <w:r>
              <w:rPr>
                <w:sz w:val="20"/>
              </w:rPr>
              <w:t xml:space="preserve">уметь:</w:t>
            </w:r>
          </w:p>
          <w:p>
            <w:pPr>
              <w:pStyle w:val="0"/>
              <w:ind w:firstLine="283"/>
              <w:jc w:val="both"/>
            </w:pPr>
            <w:r>
              <w:rPr>
                <w:sz w:val="20"/>
              </w:rPr>
              <w:t xml:space="preserve">выполнять энергоаудит в целях определения путей быстрого и эффективного снижения издержек на производство, транспорт и распределение тепловой энергии при эксплуатации теплотехнического оборудования и систем тепло- и топливоснабжения; оценку эффективности реализации программ энергосбережения;</w:t>
            </w:r>
          </w:p>
          <w:p>
            <w:pPr>
              <w:pStyle w:val="0"/>
              <w:ind w:firstLine="283"/>
              <w:jc w:val="both"/>
            </w:pPr>
            <w:r>
              <w:rPr>
                <w:sz w:val="20"/>
              </w:rPr>
              <w:t xml:space="preserve">выполнять мероприятия по модернизации теплоэнергетического оборудования и систем тепло- и топливоснабжения;</w:t>
            </w:r>
          </w:p>
          <w:p>
            <w:pPr>
              <w:pStyle w:val="0"/>
              <w:ind w:firstLine="283"/>
              <w:jc w:val="both"/>
            </w:pPr>
            <w:r>
              <w:rPr>
                <w:sz w:val="20"/>
              </w:rPr>
              <w:t xml:space="preserve">составлять и оформлять техническую документацию по разработке и внедрению энергосберегающих технологий в процессы производства, транспорта и распределения тепловой энергии;</w:t>
            </w:r>
          </w:p>
          <w:p>
            <w:pPr>
              <w:pStyle w:val="0"/>
            </w:pPr>
            <w:r>
              <w:rPr>
                <w:sz w:val="20"/>
              </w:rPr>
              <w:t xml:space="preserve">иметь практический опыт в:</w:t>
            </w:r>
          </w:p>
          <w:p>
            <w:pPr>
              <w:pStyle w:val="0"/>
              <w:ind w:firstLine="283"/>
              <w:jc w:val="both"/>
            </w:pPr>
            <w:r>
              <w:rPr>
                <w:sz w:val="20"/>
              </w:rPr>
              <w:t xml:space="preserve">подготовке организационно-технических мероприятий по энергосбережению и повышению энергоэффективности производства, транспорта и распределения тепловой энергии;</w:t>
            </w:r>
          </w:p>
          <w:p>
            <w:pPr>
              <w:pStyle w:val="0"/>
              <w:ind w:firstLine="283"/>
              <w:jc w:val="both"/>
            </w:pPr>
            <w:r>
              <w:rPr>
                <w:sz w:val="20"/>
              </w:rPr>
              <w:t xml:space="preserve">разработке и подготовки мероприятий по модернизации теплоэнергетического оборудования и систем тепло и топливоснабжения;</w:t>
            </w:r>
          </w:p>
          <w:p>
            <w:pPr>
              <w:pStyle w:val="0"/>
              <w:ind w:firstLine="283"/>
              <w:jc w:val="both"/>
            </w:pPr>
            <w:r>
              <w:rPr>
                <w:sz w:val="20"/>
              </w:rPr>
              <w:t xml:space="preserve">эксплуатации систем учета, контроля и регулирования отпуска и потребления энергоресурсов, и тепловой энергии;</w:t>
            </w:r>
          </w:p>
          <w:p>
            <w:pPr>
              <w:pStyle w:val="0"/>
              <w:ind w:firstLine="283"/>
              <w:jc w:val="both"/>
            </w:pPr>
            <w:r>
              <w:rPr>
                <w:sz w:val="20"/>
              </w:rPr>
              <w:t xml:space="preserve">оформлении технической документации по разработке и внедрению энергосберегающих технологий в процессы производства, транспорта и распределения тепловой энергии;</w:t>
            </w:r>
          </w:p>
          <w:p>
            <w:pPr>
              <w:pStyle w:val="0"/>
              <w:ind w:firstLine="283"/>
              <w:jc w:val="both"/>
            </w:pPr>
            <w:r>
              <w:rPr>
                <w:sz w:val="20"/>
              </w:rPr>
              <w:t xml:space="preserve">расчете и анализе результатов осуществления производственных, научных, технических, организационных, экономических и правовых мер, направленных на достижение экономически обоснованного значения эффективности использования топливно-энергетических ресурсов.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25.08.2021 N 600</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A6D4283E04CA76FCF4A841C555B2AED63E3EF6B0EA5E47456D47F07A0692AC74989D18FA9186ABD596CDBB7000A0A55B9E44F11856619BIEk3M" TargetMode = "External"/>
	<Relationship Id="rId8" Type="http://schemas.openxmlformats.org/officeDocument/2006/relationships/hyperlink" Target="consultantplus://offline/ref=5BA6D4283E04CA76FCF4A841C555B2AED63F37F0B7E55E47456D47F07A0692AC74989D18FA9480AFD596CDBB7000A0A55B9E44F11856619BIEk3M" TargetMode = "External"/>
	<Relationship Id="rId9" Type="http://schemas.openxmlformats.org/officeDocument/2006/relationships/hyperlink" Target="consultantplus://offline/ref=5BA6D4283E04CA76FCF4A841C555B2AED1353FF3B6E15E47456D47F07A0692AC74989D18FA9480ADD696CDBB7000A0A55B9E44F11856619BIEk3M" TargetMode = "External"/>
	<Relationship Id="rId10" Type="http://schemas.openxmlformats.org/officeDocument/2006/relationships/hyperlink" Target="consultantplus://offline/ref=5BA6D4283E04CA76FCF4A841C555B2AED33A3FF4B5E05E47456D47F07A0692AC74989D18FA9480ABD696CDBB7000A0A55B9E44F11856619BIEk3M" TargetMode = "External"/>
	<Relationship Id="rId11" Type="http://schemas.openxmlformats.org/officeDocument/2006/relationships/hyperlink" Target="consultantplus://offline/ref=5BA6D4283E04CA76FCF4A841C555B2AED13B31F7B3E15E47456D47F07A0692AC74989D18FA9581A8D496CDBB7000A0A55B9E44F11856619BIEk3M" TargetMode = "External"/>
	<Relationship Id="rId12" Type="http://schemas.openxmlformats.org/officeDocument/2006/relationships/hyperlink" Target="consultantplus://offline/ref=5BA6D4283E04CA76FCF4A841C555B2AED63E3EF6B0EA5E47456D47F07A0692AC74989D18FA9186ABD596CDBB7000A0A55B9E44F11856619BIEk3M" TargetMode = "External"/>
	<Relationship Id="rId13" Type="http://schemas.openxmlformats.org/officeDocument/2006/relationships/hyperlink" Target="consultantplus://offline/ref=5BA6D4283E04CA76FCF4A841C555B2AED13B31F7B3E15E47456D47F07A0692AC74989D18FA9489ACD796CDBB7000A0A55B9E44F11856619BIEk3M" TargetMode = "External"/>
	<Relationship Id="rId14" Type="http://schemas.openxmlformats.org/officeDocument/2006/relationships/hyperlink" Target="consultantplus://offline/ref=5BA6D4283E04CA76FCF4A841C555B2AED03D32F7B0E35E47456D47F07A0692AC74989D18FA9480A2D496CDBB7000A0A55B9E44F11856619BIEk3M" TargetMode = "External"/>
	<Relationship Id="rId15" Type="http://schemas.openxmlformats.org/officeDocument/2006/relationships/hyperlink" Target="consultantplus://offline/ref=5BA6D4283E04CA76FCF4A841C555B2AED03D32F7B0E35E47456D47F07A0692AC74989D18FA9480A2DC96CDBB7000A0A55B9E44F11856619BIEk3M" TargetMode = "External"/>
	<Relationship Id="rId16" Type="http://schemas.openxmlformats.org/officeDocument/2006/relationships/hyperlink" Target="consultantplus://offline/ref=5BA6D4283E04CA76FCF4A841C555B2AED03D32F7B0E35E47456D47F07A0692AC74989D18FA9481ABD296CDBB7000A0A55B9E44F11856619BIEk3M" TargetMode = "External"/>
	<Relationship Id="rId17" Type="http://schemas.openxmlformats.org/officeDocument/2006/relationships/hyperlink" Target="consultantplus://offline/ref=5BA6D4283E04CA76FCF4A841C555B2AED03D32F7B0E35E47456D47F07A0692AC74989D18FA9480AED396CDBB7000A0A55B9E44F11856619BIEk3M" TargetMode = "External"/>
	<Relationship Id="rId18" Type="http://schemas.openxmlformats.org/officeDocument/2006/relationships/hyperlink" Target="consultantplus://offline/ref=5BA6D4283E04CA76FCF4A841C555B2AED63F35F4B1E55E47456D47F07A0692AC74989D18FA9482AEDD96CDBB7000A0A55B9E44F11856619BIEk3M" TargetMode = "External"/>
	<Relationship Id="rId19" Type="http://schemas.openxmlformats.org/officeDocument/2006/relationships/hyperlink" Target="consultantplus://offline/ref=5BA6D4283E04CA76FCF4A841C555B2AED63E3EF6B0EA5E47456D47F07A0692AC74989D18FA9186ABD696CDBB7000A0A55B9E44F11856619BIEk3M" TargetMode = "External"/>
	<Relationship Id="rId20" Type="http://schemas.openxmlformats.org/officeDocument/2006/relationships/hyperlink" Target="consultantplus://offline/ref=5BA6D4283E04CA76FCF4A841C555B2AED63D37F9B1E35E47456D47F07A0692AC74989D18FA9480A9D496CDBB7000A0A55B9E44F11856619BIEk3M" TargetMode = "External"/>
	<Relationship Id="rId21" Type="http://schemas.openxmlformats.org/officeDocument/2006/relationships/hyperlink" Target="consultantplus://offline/ref=5BA6D4283E04CA76FCF4A841C555B2AED63E3EF6B0EA5E47456D47F07A0692AC74989D18FA9186ABD096CDBB7000A0A55B9E44F11856619BIEk3M" TargetMode = "External"/>
	<Relationship Id="rId22" Type="http://schemas.openxmlformats.org/officeDocument/2006/relationships/hyperlink" Target="consultantplus://offline/ref=5BA6D4283E04CA76FCF4A841C555B2AED63E3EF6B0EA5E47456D47F07A0692AC74989D18FA9186ABD296CDBB7000A0A55B9E44F11856619BIEk3M" TargetMode = "External"/>
	<Relationship Id="rId23" Type="http://schemas.openxmlformats.org/officeDocument/2006/relationships/hyperlink" Target="consultantplus://offline/ref=5BA6D4283E04CA76FCF4A841C555B2AED63E3EF6B0EA5E47456D47F07A0692AC74989D18FA9186ABDC96CDBB7000A0A55B9E44F11856619BIEk3M" TargetMode = "External"/>
	<Relationship Id="rId24" Type="http://schemas.openxmlformats.org/officeDocument/2006/relationships/hyperlink" Target="consultantplus://offline/ref=5BA6D4283E04CA76FCF4A841C555B2AED63F35F4B1E55E47456D47F07A0692AC6698C514FB979EABD6839BEA36I5k7M" TargetMode = "External"/>
	<Relationship Id="rId25" Type="http://schemas.openxmlformats.org/officeDocument/2006/relationships/hyperlink" Target="consultantplus://offline/ref=5BA6D4283E04CA76FCF4A841C555B2AED63E3EF6B0EA5E47456D47F07A0692AC74989D18FA9186A8DD96CDBB7000A0A55B9E44F11856619BIEk3M" TargetMode = "External"/>
	<Relationship Id="rId26" Type="http://schemas.openxmlformats.org/officeDocument/2006/relationships/hyperlink" Target="consultantplus://offline/ref=5BA6D4283E04CA76FCF4A841C555B2AED63F37F8BAEB5E47456D47F07A0692AC6698C514FB979EABD6839BEA36I5k7M" TargetMode = "External"/>
	<Relationship Id="rId27" Type="http://schemas.openxmlformats.org/officeDocument/2006/relationships/hyperlink" Target="consultantplus://offline/ref=5BA6D4283E04CA76FCF4A841C555B2AED03D37F5B4EB5E47456D47F07A0692AC74989D18FA9480AADD96CDBB7000A0A55B9E44F11856619BIEk3M" TargetMode = "External"/>
	<Relationship Id="rId28" Type="http://schemas.openxmlformats.org/officeDocument/2006/relationships/hyperlink" Target="consultantplus://offline/ref=5BA6D4283E04CA76FCF4A841C555B2AED13432F6BAE35E47456D47F07A0692AC74989D18FA9480ABD596CDBB7000A0A55B9E44F11856619BIEk3M" TargetMode = "External"/>
	<Relationship Id="rId29" Type="http://schemas.openxmlformats.org/officeDocument/2006/relationships/hyperlink" Target="consultantplus://offline/ref=5BA6D4283E04CA76FCF4A841C555B2AED33535F1B1E65E47456D47F07A0692AC74989D18FA9480AADD96CDBB7000A0A55B9E44F11856619BIEk3M" TargetMode = "External"/>
	<Relationship Id="rId30" Type="http://schemas.openxmlformats.org/officeDocument/2006/relationships/hyperlink" Target="consultantplus://offline/ref=5BA6D4283E04CA76FCF4A841C555B2AED33535F8B1E35E47456D47F07A0692AC74989D18FA9480AADD96CDBB7000A0A55B9E44F11856619BIEk3M" TargetMode = "External"/>
	<Relationship Id="rId31" Type="http://schemas.openxmlformats.org/officeDocument/2006/relationships/hyperlink" Target="consultantplus://offline/ref=5BA6D4283E04CA76FCF4A841C555B2AED33535F4B5E75E47456D47F07A0692AC74989D18FA9480AADD96CDBB7000A0A55B9E44F11856619BIEk3M" TargetMode = "External"/>
	<Relationship Id="rId32" Type="http://schemas.openxmlformats.org/officeDocument/2006/relationships/hyperlink" Target="consultantplus://offline/ref=5BA6D4283E04CA76FCF4A841C555B2AED33535F3B1E75E47456D47F07A0692AC74989D18FA9480AADD96CDBB7000A0A55B9E44F11856619BIEk3M" TargetMode = "External"/>
	<Relationship Id="rId33" Type="http://schemas.openxmlformats.org/officeDocument/2006/relationships/hyperlink" Target="consultantplus://offline/ref=5BA6D4283E04CA76FCF4A841C555B2AED33535F8B0E65E47456D47F07A0692AC74989D18FA9480AADD96CDBB7000A0A55B9E44F11856619BIEk3M" TargetMode = "External"/>
	<Relationship Id="rId34" Type="http://schemas.openxmlformats.org/officeDocument/2006/relationships/hyperlink" Target="consultantplus://offline/ref=5BA6D4283E04CA76FCF4A841C555B2AED63E3EF6B0EA5E47456D47F07A0692AC74989D18FA9186A9D196CDBB7000A0A55B9E44F11856619BIEk3M" TargetMode = "External"/>
	<Relationship Id="rId35" Type="http://schemas.openxmlformats.org/officeDocument/2006/relationships/hyperlink" Target="consultantplus://offline/ref=5BA6D4283E04CA76FCF4A841C555B2AED1343FF8B0E05E47456D47F07A0692AC74989D18FA9480ABD696CDBB7000A0A55B9E44F11856619BIEk3M" TargetMode = "External"/>
	<Relationship Id="rId36" Type="http://schemas.openxmlformats.org/officeDocument/2006/relationships/hyperlink" Target="consultantplus://offline/ref=5BA6D4283E04CA76FCF4A841C555B2AED1343FF8B0E05E47456D47F07A0692AC74989D18FA9480A9D696CDBB7000A0A55B9E44F11856619BIEk3M" TargetMode = "External"/>
	<Relationship Id="rId37" Type="http://schemas.openxmlformats.org/officeDocument/2006/relationships/hyperlink" Target="consultantplus://offline/ref=5BA6D4283E04CA76FCF4A841C555B2AED1343FF8B0E05E47456D47F07A0692AC74989D18FA9484ADD296CDBB7000A0A55B9E44F11856619BIEk3M" TargetMode = "External"/>
	<Relationship Id="rId38" Type="http://schemas.openxmlformats.org/officeDocument/2006/relationships/hyperlink" Target="consultantplus://offline/ref=5BA6D4283E04CA76FCF4A841C555B2AED1343FF8B0E05E47456D47F07A0692AC74989D1CF99FD4FB90C894EB374BACA6468245F1I0k4M" TargetMode = "External"/>
	<Relationship Id="rId39" Type="http://schemas.openxmlformats.org/officeDocument/2006/relationships/hyperlink" Target="consultantplus://offline/ref=5BA6D4283E04CA76FCF4A841C555B2AED1343FF8B0E05E47456D47F07A0692AC74989D18FA9087A9DC96CDBB7000A0A55B9E44F11856619BIEk3M" TargetMode = "External"/>
	<Relationship Id="rId40" Type="http://schemas.openxmlformats.org/officeDocument/2006/relationships/hyperlink" Target="consultantplus://offline/ref=5BA6D4283E04CA76FCF4A841C555B2AED1343FF8B0E05E47456D47F07A0692AC74989D18FA9088ABDD96CDBB7000A0A55B9E44F11856619BIEk3M" TargetMode = "External"/>
	<Relationship Id="rId41" Type="http://schemas.openxmlformats.org/officeDocument/2006/relationships/hyperlink" Target="consultantplus://offline/ref=5BA6D4283E04CA76FCF4A841C555B2AED1343FF8B0E05E47456D47F07A0692AC74989D18FA9088A8D796CDBB7000A0A55B9E44F11856619BIEk3M" TargetMode = "External"/>
	<Relationship Id="rId42" Type="http://schemas.openxmlformats.org/officeDocument/2006/relationships/hyperlink" Target="consultantplus://offline/ref=5BA6D4283E04CA76FCF4A841C555B2AED63E3EF6B0EA5E47456D47F07A0692AC74989D18FA9186A9D196CDBB7000A0A55B9E44F11856619BIEk3M" TargetMode = "External"/>
	<Relationship Id="rId43" Type="http://schemas.openxmlformats.org/officeDocument/2006/relationships/hyperlink" Target="consultantplus://offline/ref=5BA6D4283E04CA76FCF4A841C555B2AED1343FF8B0E05E47456D47F07A0692AC74989D18FA9480ABD696CDBB7000A0A55B9E44F11856619BIEk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25.08.2021 N 600
(ред. от 01.09.2022)
"Об утверждении федерального государственного образовательного стандарта среднего профессионального образования по специальности 13.02.02 Теплоснабжение и теплотехническое оборудование"
(Зарегистрировано в Минюсте России 30.09.2021 N 65209)</dc:title>
  <dcterms:created xsi:type="dcterms:W3CDTF">2022-12-13T12:36:08Z</dcterms:created>
</cp:coreProperties>
</file>